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7" w:rsidRPr="00045614" w:rsidRDefault="00D70227" w:rsidP="00D70227">
      <w:pPr>
        <w:rPr>
          <w:b/>
        </w:rPr>
      </w:pPr>
      <w:r w:rsidRPr="009A4E82">
        <w:rPr>
          <w:b/>
          <w:sz w:val="24"/>
        </w:rPr>
        <w:t xml:space="preserve">Załącznik nr 6 </w:t>
      </w:r>
    </w:p>
    <w:p w:rsidR="00686BB1" w:rsidRPr="00B424E6" w:rsidRDefault="00D70227" w:rsidP="00045614">
      <w:pPr>
        <w:jc w:val="center"/>
        <w:rPr>
          <w:rFonts w:ascii="Calibri" w:hAnsi="Calibri"/>
          <w:b/>
          <w:sz w:val="24"/>
          <w:szCs w:val="24"/>
        </w:rPr>
      </w:pPr>
      <w:r w:rsidRPr="00B424E6">
        <w:rPr>
          <w:rFonts w:ascii="Calibri" w:hAnsi="Calibri"/>
          <w:b/>
          <w:sz w:val="24"/>
          <w:szCs w:val="24"/>
        </w:rPr>
        <w:t xml:space="preserve">SPECYFIKACJA TECHNICZNA  NOWEGO SAMOCHODU </w:t>
      </w:r>
      <w:r>
        <w:rPr>
          <w:rFonts w:ascii="Calibri" w:hAnsi="Calibri"/>
          <w:b/>
          <w:sz w:val="24"/>
          <w:szCs w:val="24"/>
        </w:rPr>
        <w:t xml:space="preserve">BOJOWEGO TYPU ŚREDNIEGO </w:t>
      </w:r>
      <w:r w:rsidRPr="00B424E6">
        <w:rPr>
          <w:rFonts w:ascii="Calibri" w:hAnsi="Calibri"/>
          <w:b/>
          <w:sz w:val="24"/>
          <w:szCs w:val="24"/>
        </w:rPr>
        <w:t>DL</w:t>
      </w:r>
      <w:r>
        <w:rPr>
          <w:rFonts w:ascii="Calibri" w:hAnsi="Calibri"/>
          <w:b/>
          <w:sz w:val="24"/>
          <w:szCs w:val="24"/>
        </w:rPr>
        <w:t>A OCHOTNICZEJ STRAŻY POŻARNEJ W LIPIU</w:t>
      </w:r>
    </w:p>
    <w:tbl>
      <w:tblPr>
        <w:tblStyle w:val="Tabela-Siatka"/>
        <w:tblW w:w="15181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9180"/>
        <w:gridCol w:w="34"/>
        <w:gridCol w:w="5069"/>
        <w:gridCol w:w="47"/>
      </w:tblGrid>
      <w:tr w:rsidR="00686BB1" w:rsidRPr="00686BB1" w:rsidTr="00630452">
        <w:tc>
          <w:tcPr>
            <w:tcW w:w="851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L.P</w:t>
            </w:r>
          </w:p>
          <w:p w:rsidR="00686BB1" w:rsidRPr="00630452" w:rsidRDefault="00686BB1" w:rsidP="0068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16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686BB1" w:rsidRPr="00686BB1" w:rsidTr="00630452">
        <w:tc>
          <w:tcPr>
            <w:tcW w:w="851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5116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1.1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Pojazd powinien spełniać wymagania aktualnych polskich przepisów o ruchu drogowym zgodnie z Ustawą „Prawo o ruchu drogowym” z uwzględnieniem wymagań dotyczących pojazdów uprzywilejowanych.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1.2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Pojazd powinien spełniać przepisy Polskiej Normy PN-EN 1846-1 oraz PN-EN 1846-2.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1.3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Pojazd powinien spełniać minimalne „Wymagania techniczno-użytkowe dla wyrobów służących zapewnieniu bezpieczeństwa publicznego lub ochronie zdrowia i życia oraz mienia, wprowadzanych do użytkowania w jednostkach ochrony przeciwpożarowej” - rozporządzenie Ministra Spraw Wewnętrznych i Administracji - Dz.U. Nr 143 poz. 1002 z 2007r i rozporządzenie zmieniające - Dz.U. Nr 85 poz. 553 z 2010r.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1.4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Samochód musi posiadać świadectwo dopuszczenia wyrobu do użytkowania w jednostkach ochrony przeciwpożarowej wydany przez polską jednostkę certyfikującą ( CNBOP )</w:t>
            </w:r>
            <w:r w:rsidRPr="00686BB1">
              <w:rPr>
                <w:bCs/>
                <w:color w:val="FF0000"/>
                <w:sz w:val="22"/>
                <w:szCs w:val="22"/>
              </w:rPr>
              <w:t>.</w:t>
            </w:r>
          </w:p>
          <w:p w:rsidR="00686BB1" w:rsidRPr="00686BB1" w:rsidRDefault="00686BB1" w:rsidP="00686BB1">
            <w:pPr>
              <w:autoSpaceDE w:val="0"/>
              <w:jc w:val="both"/>
              <w:rPr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Świadectwo ważne na dzień składania ofert.</w:t>
            </w:r>
          </w:p>
          <w:p w:rsidR="00686BB1" w:rsidRPr="00686BB1" w:rsidRDefault="00686BB1" w:rsidP="00686BB1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Należy potwierdzić spełnienie wymagań i do oferty przetargowej załączyć kompletne świadectwo dopuszczenia.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630452">
        <w:tc>
          <w:tcPr>
            <w:tcW w:w="851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5116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2.1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Maksymalna masa rzeczywista  samochodu gotowego do  akcji ratowniczo-gaśniczej (pojazd z załogą, pełnymi zbiornikami, zabudową i wyposażeniem) - nie może przekroczyć 16 000 kg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2.2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Samochód wyposażony w sil</w:t>
            </w:r>
            <w:r w:rsidR="00853A46">
              <w:rPr>
                <w:sz w:val="22"/>
                <w:szCs w:val="22"/>
                <w:lang w:eastAsia="pl-PL"/>
              </w:rPr>
              <w:t xml:space="preserve">nik wysokoprężny o mocy min. 206 </w:t>
            </w:r>
            <w:r w:rsidRPr="00686BB1">
              <w:rPr>
                <w:sz w:val="22"/>
                <w:szCs w:val="22"/>
                <w:lang w:eastAsia="pl-PL"/>
              </w:rPr>
              <w:t xml:space="preserve">kW  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2.3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Samochód fabrycznie nowy, rok produkcji 2017</w:t>
            </w:r>
            <w:r w:rsidRPr="00686BB1">
              <w:rPr>
                <w:color w:val="FF0000"/>
                <w:sz w:val="22"/>
                <w:szCs w:val="22"/>
              </w:rPr>
              <w:t xml:space="preserve"> </w:t>
            </w:r>
            <w:r w:rsidRPr="00033CFD">
              <w:rPr>
                <w:b/>
                <w:i/>
                <w:sz w:val="22"/>
                <w:szCs w:val="22"/>
                <w:u w:val="single"/>
              </w:rPr>
              <w:t>(Podać markę, typ, model i typ podwozia)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2.4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Samochód wyposażony w podwozie drogowe z napędem 4x4 – uterenowiony, skrzynia redukcyjna do jazdy w terenie z: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przekładnią rozdzielczą z możliwością wyboru przełożeń  szosowych i terenowych;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blokadą mechanizmu różnicowego osi tylnej, przedniej  oraz międzyosiowego;</w:t>
            </w:r>
          </w:p>
          <w:p w:rsidR="00686BB1" w:rsidRPr="00045614" w:rsidRDefault="00045614" w:rsidP="00045614">
            <w:pPr>
              <w:numPr>
                <w:ilvl w:val="0"/>
                <w:numId w:val="20"/>
              </w:numPr>
              <w:tabs>
                <w:tab w:val="left" w:pos="175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</w:t>
            </w:r>
            <w:r>
              <w:rPr>
                <w:sz w:val="22"/>
                <w:szCs w:val="22"/>
              </w:rPr>
              <w:t>odłączenia napędu osi przedniej (</w:t>
            </w:r>
            <w:r w:rsidRPr="00045614">
              <w:rPr>
                <w:b/>
                <w:spacing w:val="-3"/>
                <w:sz w:val="22"/>
                <w:szCs w:val="22"/>
              </w:rPr>
              <w:t>dopuszcza się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853A46" w:rsidRPr="00045614">
              <w:rPr>
                <w:b/>
                <w:sz w:val="22"/>
                <w:szCs w:val="22"/>
              </w:rPr>
              <w:t>stały napęd</w:t>
            </w:r>
            <w:r w:rsidR="00F91C24" w:rsidRPr="00045614">
              <w:rPr>
                <w:b/>
                <w:sz w:val="22"/>
                <w:szCs w:val="22"/>
              </w:rPr>
              <w:t xml:space="preserve"> osi przedniej</w:t>
            </w:r>
            <w:r>
              <w:rPr>
                <w:b/>
                <w:sz w:val="22"/>
                <w:szCs w:val="22"/>
              </w:rPr>
              <w:t>),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pacing w:val="-3"/>
                <w:sz w:val="22"/>
                <w:szCs w:val="22"/>
                <w:lang w:eastAsia="pl-PL"/>
              </w:rPr>
            </w:pPr>
            <w:r w:rsidRPr="00686BB1">
              <w:rPr>
                <w:spacing w:val="-3"/>
                <w:sz w:val="22"/>
                <w:szCs w:val="22"/>
                <w:lang w:eastAsia="pl-PL"/>
              </w:rPr>
              <w:t>na osi przedniej koła</w:t>
            </w:r>
            <w:r w:rsidRPr="00686BB1">
              <w:rPr>
                <w:sz w:val="22"/>
                <w:szCs w:val="22"/>
                <w:lang w:eastAsia="pl-PL"/>
              </w:rPr>
              <w:t xml:space="preserve"> p</w:t>
            </w:r>
            <w:r w:rsidRPr="00686BB1">
              <w:rPr>
                <w:spacing w:val="-3"/>
                <w:sz w:val="22"/>
                <w:szCs w:val="22"/>
                <w:lang w:eastAsia="pl-PL"/>
              </w:rPr>
              <w:t>ojedyncze, na osi tylnej  koła podwójne;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pacing w:val="-3"/>
                <w:sz w:val="22"/>
                <w:szCs w:val="22"/>
                <w:lang w:eastAsia="pl-PL"/>
              </w:rPr>
              <w:t>skrzynia biegów - manualna,</w:t>
            </w:r>
            <w:r w:rsidR="00F91C24">
              <w:rPr>
                <w:spacing w:val="-3"/>
                <w:sz w:val="22"/>
                <w:szCs w:val="22"/>
                <w:lang w:eastAsia="pl-PL"/>
              </w:rPr>
              <w:t xml:space="preserve"> minimum</w:t>
            </w:r>
            <w:r w:rsidRPr="00686BB1">
              <w:rPr>
                <w:spacing w:val="-3"/>
                <w:sz w:val="22"/>
                <w:szCs w:val="22"/>
                <w:lang w:eastAsia="pl-PL"/>
              </w:rPr>
              <w:t xml:space="preserve"> 6 biegowa plus wsteczny; </w:t>
            </w:r>
            <w:r w:rsidRPr="00686BB1">
              <w:rPr>
                <w:b/>
                <w:sz w:val="22"/>
                <w:szCs w:val="22"/>
                <w:lang w:eastAsia="pl-PL"/>
              </w:rPr>
              <w:t xml:space="preserve">  </w:t>
            </w:r>
          </w:p>
          <w:p w:rsidR="00F91C24" w:rsidRPr="00F91C24" w:rsidRDefault="00686BB1" w:rsidP="00F91C2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pojemność zbiornika paliwa umożliwiające przejazd min. 300 km lub 4  godz. pracy autopompy</w:t>
            </w:r>
          </w:p>
          <w:p w:rsidR="00F45BB4" w:rsidRPr="00F45BB4" w:rsidRDefault="00F91C24" w:rsidP="00F45BB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F91C24">
              <w:rPr>
                <w:bCs/>
                <w:sz w:val="22"/>
                <w:szCs w:val="22"/>
                <w:lang w:eastAsia="pl-PL"/>
              </w:rPr>
              <w:t>Zawieszenie osi przedniej : resory paraboliczne, amortyza</w:t>
            </w:r>
            <w:r>
              <w:rPr>
                <w:bCs/>
                <w:sz w:val="22"/>
                <w:szCs w:val="22"/>
                <w:lang w:eastAsia="pl-PL"/>
              </w:rPr>
              <w:t xml:space="preserve">tory teleskopowe, stabilizatory </w:t>
            </w:r>
            <w:r w:rsidR="00F45BB4">
              <w:rPr>
                <w:bCs/>
                <w:sz w:val="22"/>
                <w:szCs w:val="22"/>
                <w:lang w:eastAsia="pl-PL"/>
              </w:rPr>
              <w:t>przechyłów</w:t>
            </w:r>
            <w:r w:rsidR="00F45BB4">
              <w:rPr>
                <w:b/>
                <w:sz w:val="22"/>
                <w:szCs w:val="22"/>
              </w:rPr>
              <w:t xml:space="preserve"> (</w:t>
            </w:r>
            <w:r w:rsidR="00045614">
              <w:rPr>
                <w:b/>
                <w:sz w:val="22"/>
                <w:szCs w:val="22"/>
              </w:rPr>
              <w:t>dopuszcza się brak stabilizatorów</w:t>
            </w:r>
            <w:r w:rsidR="00F45BB4">
              <w:rPr>
                <w:b/>
                <w:sz w:val="22"/>
                <w:szCs w:val="22"/>
              </w:rPr>
              <w:t xml:space="preserve"> przechyłów)</w:t>
            </w:r>
          </w:p>
          <w:p w:rsidR="00686BB1" w:rsidRPr="00F91C24" w:rsidRDefault="00F91C24" w:rsidP="00F91C2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F91C24">
              <w:rPr>
                <w:bCs/>
                <w:sz w:val="22"/>
                <w:szCs w:val="22"/>
              </w:rPr>
              <w:t>Zawieszenie osi tylnej : mechaniczne lub pneumatyczne</w:t>
            </w:r>
            <w:r w:rsidR="00686BB1" w:rsidRPr="00F91C24">
              <w:rPr>
                <w:sz w:val="22"/>
                <w:szCs w:val="22"/>
              </w:rPr>
              <w:t xml:space="preserve"> </w:t>
            </w:r>
          </w:p>
          <w:p w:rsidR="00F91C24" w:rsidRPr="00033CFD" w:rsidRDefault="00F91C24" w:rsidP="00F91C24">
            <w:pPr>
              <w:tabs>
                <w:tab w:val="left" w:pos="175"/>
              </w:tabs>
              <w:ind w:left="36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Należy podać typ zawieszenia osi tylnej - parametr punktowany :</w:t>
            </w:r>
          </w:p>
          <w:p w:rsidR="00F91C24" w:rsidRPr="00045614" w:rsidRDefault="00F91C24" w:rsidP="00045614">
            <w:pPr>
              <w:tabs>
                <w:tab w:val="left" w:pos="175"/>
              </w:tabs>
              <w:ind w:left="36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mechaniczne – 0 pkt</w:t>
            </w:r>
            <w:r w:rsidR="00045614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033CFD">
              <w:rPr>
                <w:b/>
                <w:i/>
                <w:sz w:val="22"/>
                <w:szCs w:val="22"/>
                <w:u w:val="single"/>
              </w:rPr>
              <w:t>Zawieszenie pneumatyczne – 10 pkt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659C6" w:rsidTr="00630452">
        <w:trPr>
          <w:gridAfter w:val="1"/>
          <w:wAfter w:w="47" w:type="dxa"/>
        </w:trPr>
        <w:tc>
          <w:tcPr>
            <w:tcW w:w="817" w:type="dxa"/>
            <w:shd w:val="clear" w:color="auto" w:fill="7F7F7F" w:themeFill="text1" w:themeFillTint="80"/>
            <w:vAlign w:val="center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2659C6" w:rsidRDefault="002659C6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7F7F7F" w:themeFill="text1" w:themeFillTint="80"/>
            <w:vAlign w:val="center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03" w:type="dxa"/>
            <w:gridSpan w:val="2"/>
            <w:shd w:val="clear" w:color="auto" w:fill="7F7F7F" w:themeFill="text1" w:themeFillTint="80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2659C6" w:rsidTr="002659C6">
        <w:trPr>
          <w:gridAfter w:val="1"/>
          <w:wAfter w:w="47" w:type="dxa"/>
        </w:trPr>
        <w:tc>
          <w:tcPr>
            <w:tcW w:w="817" w:type="dxa"/>
          </w:tcPr>
          <w:p w:rsidR="002659C6" w:rsidRDefault="002659C6" w:rsidP="002659C6">
            <w:pPr>
              <w:jc w:val="center"/>
            </w:pPr>
            <w:r>
              <w:t>2.5</w:t>
            </w:r>
          </w:p>
        </w:tc>
        <w:tc>
          <w:tcPr>
            <w:tcW w:w="9214" w:type="dxa"/>
            <w:gridSpan w:val="2"/>
          </w:tcPr>
          <w:p w:rsidR="002659C6" w:rsidRDefault="002659C6">
            <w:r>
              <w:rPr>
                <w:sz w:val="22"/>
                <w:szCs w:val="22"/>
              </w:rPr>
              <w:t>Samochód wyposażony w silnik o zapłonie samoczynnym, posiadający aktualne normy ochrony środowiska (czystości spalin) spełniający  normę emisji spalin - min. Euro 6.</w:t>
            </w:r>
          </w:p>
        </w:tc>
        <w:tc>
          <w:tcPr>
            <w:tcW w:w="5103" w:type="dxa"/>
            <w:gridSpan w:val="2"/>
          </w:tcPr>
          <w:p w:rsidR="002659C6" w:rsidRDefault="002659C6"/>
        </w:tc>
      </w:tr>
      <w:tr w:rsidR="002659C6" w:rsidTr="002659C6">
        <w:trPr>
          <w:gridAfter w:val="1"/>
          <w:wAfter w:w="47" w:type="dxa"/>
        </w:trPr>
        <w:tc>
          <w:tcPr>
            <w:tcW w:w="817" w:type="dxa"/>
          </w:tcPr>
          <w:p w:rsidR="002659C6" w:rsidRDefault="00F91C24" w:rsidP="002659C6">
            <w:pPr>
              <w:jc w:val="center"/>
            </w:pPr>
            <w:r>
              <w:t>2.6</w:t>
            </w:r>
            <w:r w:rsidR="00037D77">
              <w:t xml:space="preserve"> </w:t>
            </w:r>
            <w:r w:rsidR="006B54FC">
              <w:t xml:space="preserve"> </w:t>
            </w:r>
          </w:p>
        </w:tc>
        <w:tc>
          <w:tcPr>
            <w:tcW w:w="9214" w:type="dxa"/>
            <w:gridSpan w:val="2"/>
          </w:tcPr>
          <w:p w:rsidR="002659C6" w:rsidRDefault="002659C6" w:rsidP="00880059">
            <w:pPr>
              <w:pStyle w:val="Tekstpodstawowy"/>
              <w:snapToGrid w:val="0"/>
              <w:ind w:hanging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Kabina fabrycznie nowa, jednomodułowa, czterodrzwiowa, ,  </w:t>
            </w:r>
            <w:r>
              <w:rPr>
                <w:sz w:val="22"/>
                <w:szCs w:val="22"/>
              </w:rPr>
              <w:t>zapewniająca dostęp do silnika, w układzie miejsc 1+1+4 (siedzenia przodem  do kierunku jazdy).</w:t>
            </w:r>
          </w:p>
          <w:p w:rsidR="00393A2D" w:rsidRPr="00033CFD" w:rsidRDefault="00393A2D" w:rsidP="00880059">
            <w:pPr>
              <w:pStyle w:val="Tekstpodstawowy"/>
              <w:snapToGrid w:val="0"/>
              <w:ind w:hanging="40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Należy podać typ zawieszenia kabiny – parametr punktowany :</w:t>
            </w:r>
          </w:p>
          <w:p w:rsidR="00393A2D" w:rsidRPr="00033CFD" w:rsidRDefault="00393A2D" w:rsidP="00045614">
            <w:pPr>
              <w:pStyle w:val="Tekstpodstawowy"/>
              <w:snapToGrid w:val="0"/>
              <w:ind w:hanging="40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mechaniczne – 0 pkt</w:t>
            </w:r>
            <w:r w:rsidR="00045614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033CFD">
              <w:rPr>
                <w:b/>
                <w:i/>
                <w:sz w:val="22"/>
                <w:szCs w:val="22"/>
                <w:u w:val="single"/>
              </w:rPr>
              <w:t>Zawieszenie Pneumatyczne – 10 pkt</w:t>
            </w:r>
          </w:p>
          <w:p w:rsidR="002659C6" w:rsidRDefault="002659C6" w:rsidP="00880059">
            <w:pPr>
              <w:pStyle w:val="Tekstpodstawowy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wyposażona w: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klimatyzację;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 oświetlenie nad siedzeniem dowódcy;</w:t>
            </w:r>
          </w:p>
          <w:p w:rsidR="002659C6" w:rsidRDefault="002659C6" w:rsidP="007B0492">
            <w:pPr>
              <w:pStyle w:val="Tekstpodstawowy"/>
              <w:numPr>
                <w:ilvl w:val="0"/>
                <w:numId w:val="2"/>
              </w:numPr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niezależny układ ogrzewania i wentylacji, umożliwiający ogrzewanie kabiny przy wyłączonym silniku;</w:t>
            </w:r>
          </w:p>
          <w:p w:rsidR="00393A2D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przeciwmgielne z przodu pojazdu</w:t>
            </w:r>
            <w:r w:rsidR="00393A2D">
              <w:rPr>
                <w:sz w:val="22"/>
                <w:szCs w:val="22"/>
              </w:rPr>
              <w:t>,</w:t>
            </w:r>
          </w:p>
          <w:p w:rsidR="002659C6" w:rsidRDefault="00393A2D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dalekosiężne na orurowaniu</w:t>
            </w:r>
            <w:r w:rsidR="002659C6">
              <w:rPr>
                <w:sz w:val="22"/>
                <w:szCs w:val="22"/>
              </w:rPr>
              <w:t>,</w:t>
            </w:r>
          </w:p>
          <w:p w:rsidR="002659C6" w:rsidRPr="00A17977" w:rsidRDefault="001E2291" w:rsidP="00A17977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wywietrznik dachowy </w:t>
            </w:r>
            <w:r w:rsidRPr="001E2291">
              <w:rPr>
                <w:b/>
                <w:sz w:val="22"/>
                <w:szCs w:val="22"/>
              </w:rPr>
              <w:t>(dopuszcza się kabinę bez wywietrznika dachowego),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zewnętrzną osłonę przeciwsłoneczną z przodu dachu kabiny;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sterowane szyby po stronie kierowcy i dowódcy;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regulowane lusterka po stronie kierowcy i dowódcy;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zewnętrzne, elektrycznie podgrzewane;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rampowe-krawężnikowe</w:t>
            </w:r>
            <w:proofErr w:type="spellEnd"/>
            <w:r>
              <w:rPr>
                <w:sz w:val="22"/>
                <w:szCs w:val="22"/>
              </w:rPr>
              <w:t xml:space="preserve"> z prawej strony;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- dojazdowe, przednie;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poręcz do trzymania w tylnej części kabiny;</w:t>
            </w:r>
          </w:p>
          <w:p w:rsidR="00393A2D" w:rsidRPr="00045614" w:rsidRDefault="002659C6" w:rsidP="00045614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schowek pod siedziskami w tylnej części kabiny</w:t>
            </w:r>
          </w:p>
          <w:p w:rsidR="002659C6" w:rsidRDefault="002659C6" w:rsidP="00880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wyposażona dodatkowo w:</w:t>
            </w:r>
          </w:p>
          <w:p w:rsidR="002659C6" w:rsidRDefault="002659C6" w:rsidP="002659C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uchwyty na 4 aparaty oddechowe, umieszczone w oparciach tylnych siedzeń, </w:t>
            </w:r>
            <w:r>
              <w:rPr>
                <w:sz w:val="22"/>
                <w:szCs w:val="22"/>
                <w:shd w:val="clear" w:color="auto" w:fill="FFFFFF"/>
              </w:rPr>
              <w:t>(u</w:t>
            </w:r>
            <w:r>
              <w:rPr>
                <w:sz w:val="22"/>
                <w:szCs w:val="22"/>
              </w:rPr>
              <w:t xml:space="preserve">chwyty na aparaty  nie powinny zmniejszać  przestrzeni załogi </w:t>
            </w:r>
            <w:r>
              <w:rPr>
                <w:sz w:val="22"/>
                <w:szCs w:val="22"/>
                <w:shd w:val="clear" w:color="auto" w:fill="FFFFFF"/>
              </w:rPr>
              <w:t>i ograniczać powierzchni</w:t>
            </w:r>
            <w:r>
              <w:rPr>
                <w:sz w:val="22"/>
                <w:szCs w:val="22"/>
              </w:rPr>
              <w:t xml:space="preserve">  siedziska),  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odblokowanie każdego aparatu indywidualnie,</w:t>
            </w:r>
          </w:p>
          <w:p w:rsidR="002659C6" w:rsidRPr="00741960" w:rsidRDefault="002659C6" w:rsidP="002659C6">
            <w:pPr>
              <w:pStyle w:val="Tekstpodstawowy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dźwignia odblokowująca o konstrukcji uniemożliwiającej przypadkowe odblokowanie np. w czasie hamowania pojazdu,</w:t>
            </w:r>
          </w:p>
        </w:tc>
        <w:tc>
          <w:tcPr>
            <w:tcW w:w="5103" w:type="dxa"/>
            <w:gridSpan w:val="2"/>
          </w:tcPr>
          <w:p w:rsidR="002659C6" w:rsidRDefault="002659C6"/>
        </w:tc>
      </w:tr>
    </w:tbl>
    <w:p w:rsidR="002659C6" w:rsidRDefault="002659C6" w:rsidP="002659C6"/>
    <w:p w:rsidR="00EE5C6A" w:rsidRDefault="00EE5C6A" w:rsidP="002659C6"/>
    <w:p w:rsidR="00EE5C6A" w:rsidRDefault="00EE5C6A" w:rsidP="002659C6"/>
    <w:p w:rsidR="00EE5C6A" w:rsidRDefault="00EE5C6A" w:rsidP="002659C6"/>
    <w:p w:rsidR="00EE5C6A" w:rsidRDefault="00EE5C6A" w:rsidP="002659C6"/>
    <w:p w:rsidR="00EE5C6A" w:rsidRDefault="00EE5C6A" w:rsidP="002659C6"/>
    <w:p w:rsidR="00EE5C6A" w:rsidRDefault="00EE5C6A" w:rsidP="002659C6"/>
    <w:p w:rsidR="00EE5C6A" w:rsidRDefault="00EE5C6A" w:rsidP="002659C6"/>
    <w:tbl>
      <w:tblPr>
        <w:tblStyle w:val="Tabela-Siatka"/>
        <w:tblW w:w="15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245"/>
        <w:gridCol w:w="111"/>
        <w:gridCol w:w="4961"/>
        <w:gridCol w:w="47"/>
      </w:tblGrid>
      <w:tr w:rsidR="008E6A0A" w:rsidTr="007B0492">
        <w:tc>
          <w:tcPr>
            <w:tcW w:w="851" w:type="dxa"/>
            <w:shd w:val="clear" w:color="auto" w:fill="7F7F7F" w:themeFill="text1" w:themeFillTint="80"/>
            <w:vAlign w:val="center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8E6A0A" w:rsidRDefault="008E6A0A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5" w:type="dxa"/>
            <w:shd w:val="clear" w:color="auto" w:fill="7F7F7F" w:themeFill="text1" w:themeFillTint="80"/>
            <w:vAlign w:val="center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19" w:type="dxa"/>
            <w:gridSpan w:val="3"/>
            <w:shd w:val="clear" w:color="auto" w:fill="7F7F7F" w:themeFill="text1" w:themeFillTint="80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8E6A0A" w:rsidTr="007B0492">
        <w:tc>
          <w:tcPr>
            <w:tcW w:w="851" w:type="dxa"/>
          </w:tcPr>
          <w:p w:rsidR="008E6A0A" w:rsidRDefault="00393A2D" w:rsidP="00880059">
            <w:pPr>
              <w:jc w:val="center"/>
            </w:pPr>
            <w:r>
              <w:t>2.7</w:t>
            </w:r>
          </w:p>
        </w:tc>
        <w:tc>
          <w:tcPr>
            <w:tcW w:w="9245" w:type="dxa"/>
          </w:tcPr>
          <w:p w:rsidR="008E6A0A" w:rsidRPr="008E6A0A" w:rsidRDefault="008E6A0A" w:rsidP="008E6A0A">
            <w:pPr>
              <w:snapToGrid w:val="0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Fotele wyposażone w bezwładnościowe pasy bezpieczeństwa. Siedzenia pokryte materiałem  łatwo zmywalnym,  odpornym na rozdarcie i ścieranie, materiał antypoślizgowy. Fotele wyposażone w zagłówki. </w:t>
            </w:r>
          </w:p>
          <w:p w:rsidR="008E6A0A" w:rsidRPr="008E6A0A" w:rsidRDefault="008E6A0A" w:rsidP="008E6A0A">
            <w:p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Fotel dla kierowcy: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pneumatyczną regulacją wysokości,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regulacją dostosowania do ciężaru ciała, 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regulacją odległości całego fotela,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regulacją pochylenia oparcia. </w:t>
            </w:r>
          </w:p>
          <w:p w:rsidR="008E6A0A" w:rsidRPr="008E6A0A" w:rsidRDefault="008E6A0A" w:rsidP="008E6A0A">
            <w:p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Fotel dla pasażera (dowódcy):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mechaniczną regulacją wysokości, </w:t>
            </w:r>
            <w:r w:rsidR="0050085B" w:rsidRPr="0050085B">
              <w:rPr>
                <w:b/>
                <w:sz w:val="22"/>
                <w:szCs w:val="22"/>
              </w:rPr>
              <w:t>(dopuszcza się fotel bez możliwości regulacji wysokości)</w:t>
            </w:r>
          </w:p>
          <w:p w:rsidR="00B348B2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regulacją odległości całego fotela,</w:t>
            </w:r>
          </w:p>
          <w:p w:rsidR="008E6A0A" w:rsidRPr="00B348B2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z  regulacją pochylenia oparcia.</w:t>
            </w:r>
          </w:p>
        </w:tc>
        <w:tc>
          <w:tcPr>
            <w:tcW w:w="5119" w:type="dxa"/>
            <w:gridSpan w:val="3"/>
          </w:tcPr>
          <w:p w:rsidR="008E6A0A" w:rsidRDefault="008E6A0A" w:rsidP="00880059"/>
        </w:tc>
      </w:tr>
      <w:tr w:rsidR="008E6A0A" w:rsidTr="007B0492">
        <w:trPr>
          <w:gridAfter w:val="1"/>
          <w:wAfter w:w="47" w:type="dxa"/>
        </w:trPr>
        <w:tc>
          <w:tcPr>
            <w:tcW w:w="851" w:type="dxa"/>
          </w:tcPr>
          <w:p w:rsidR="008E6A0A" w:rsidRDefault="00393A2D" w:rsidP="00880059">
            <w:pPr>
              <w:jc w:val="center"/>
            </w:pPr>
            <w:r>
              <w:t>2.8</w:t>
            </w:r>
          </w:p>
        </w:tc>
        <w:tc>
          <w:tcPr>
            <w:tcW w:w="9356" w:type="dxa"/>
            <w:gridSpan w:val="2"/>
          </w:tcPr>
          <w:p w:rsidR="008E6A0A" w:rsidRPr="008E6A0A" w:rsidRDefault="008E6A0A" w:rsidP="008E6A0A">
            <w:pPr>
              <w:snapToGrid w:val="0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W kabinie kierowcy  zamontowane następujące urządzenia:</w:t>
            </w:r>
          </w:p>
          <w:p w:rsidR="008E6A0A" w:rsidRPr="008E6A0A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radiotelefon samochodowy o parametrach min: częstotliwość VHF 136-174 MHz, moc 1÷25 W, </w:t>
            </w:r>
          </w:p>
          <w:p w:rsidR="008E6A0A" w:rsidRPr="008E6A0A" w:rsidRDefault="008E6A0A" w:rsidP="008E6A0A">
            <w:p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odstęp międzykanałowy 12,5 kHz, dostosowany do użytkowania w sieci MSWiA, min. 128 kanałów, wyświetlacz alfanumeryczny min. 14 znaków. Radiotelefon podłączony do instalacji antenowej zakończonej anteną radiową przystosowaną do pracy w sieci MSWiA. Obrotowy potencjometr siły głosu.</w:t>
            </w:r>
          </w:p>
          <w:p w:rsidR="008E6A0A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radio z odtwarzaczem CD, 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Nawigacja samochodowa</w:t>
            </w:r>
            <w:r w:rsidR="00393A2D">
              <w:rPr>
                <w:sz w:val="22"/>
                <w:szCs w:val="22"/>
              </w:rPr>
              <w:t xml:space="preserve"> 7 cali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Wideorejestrator</w:t>
            </w:r>
            <w:proofErr w:type="spellEnd"/>
          </w:p>
          <w:p w:rsidR="00393A2D" w:rsidRPr="008E6A0A" w:rsidRDefault="00393A2D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 230 V w kabinie kierowcy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 do zamontowania 6</w:t>
            </w:r>
            <w:r w:rsidR="008E6A0A" w:rsidRPr="008E6A0A">
              <w:rPr>
                <w:sz w:val="22"/>
                <w:szCs w:val="22"/>
              </w:rPr>
              <w:t xml:space="preserve"> ładow</w:t>
            </w:r>
            <w:r>
              <w:rPr>
                <w:sz w:val="22"/>
                <w:szCs w:val="22"/>
              </w:rPr>
              <w:t>arek radiostacji przenośnych i 6</w:t>
            </w:r>
            <w:r w:rsidR="008E6A0A" w:rsidRPr="008E6A0A">
              <w:rPr>
                <w:sz w:val="22"/>
                <w:szCs w:val="22"/>
              </w:rPr>
              <w:t xml:space="preserve"> ładowarek latarek oraz 1 ładowarki  detektora wielogazowego z wyłącznikiem. </w:t>
            </w:r>
          </w:p>
          <w:p w:rsidR="008E6A0A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5C7B0B">
              <w:rPr>
                <w:sz w:val="22"/>
                <w:szCs w:val="22"/>
              </w:rPr>
              <w:t>Ładowarki zasilane z instalacji samochodowej oraz wyprowadzenie instalacji do zasilania ze źródła zewnętrznego w garażu z instalacji ~230V z lewej strony pojazdu.. Sposób realizacji w gestii Wykonawcy, do uzgodnienia z zamawiającym na etapie realizacji zamówienia.</w:t>
            </w:r>
          </w:p>
          <w:p w:rsidR="00045614" w:rsidRDefault="00045614" w:rsidP="00045614">
            <w:pPr>
              <w:jc w:val="both"/>
              <w:rPr>
                <w:sz w:val="22"/>
                <w:szCs w:val="22"/>
              </w:rPr>
            </w:pPr>
          </w:p>
          <w:p w:rsidR="00EE5C6A" w:rsidRDefault="00EE5C6A" w:rsidP="00045614">
            <w:pPr>
              <w:jc w:val="both"/>
              <w:rPr>
                <w:sz w:val="22"/>
                <w:szCs w:val="22"/>
              </w:rPr>
            </w:pPr>
          </w:p>
          <w:p w:rsidR="00EE5C6A" w:rsidRDefault="00EE5C6A" w:rsidP="00045614">
            <w:pPr>
              <w:jc w:val="both"/>
              <w:rPr>
                <w:sz w:val="22"/>
                <w:szCs w:val="22"/>
              </w:rPr>
            </w:pPr>
          </w:p>
          <w:p w:rsidR="00EE5C6A" w:rsidRDefault="00EE5C6A" w:rsidP="00045614">
            <w:pPr>
              <w:jc w:val="both"/>
              <w:rPr>
                <w:sz w:val="22"/>
                <w:szCs w:val="22"/>
              </w:rPr>
            </w:pPr>
          </w:p>
          <w:p w:rsidR="00EE5C6A" w:rsidRDefault="00EE5C6A" w:rsidP="00045614">
            <w:pPr>
              <w:jc w:val="both"/>
              <w:rPr>
                <w:sz w:val="22"/>
                <w:szCs w:val="22"/>
              </w:rPr>
            </w:pPr>
          </w:p>
          <w:p w:rsidR="00EE5C6A" w:rsidRDefault="00EE5C6A" w:rsidP="00045614">
            <w:pPr>
              <w:jc w:val="both"/>
              <w:rPr>
                <w:sz w:val="22"/>
                <w:szCs w:val="22"/>
              </w:rPr>
            </w:pPr>
          </w:p>
          <w:p w:rsidR="00045614" w:rsidRDefault="00045614" w:rsidP="00045614">
            <w:pPr>
              <w:jc w:val="both"/>
              <w:rPr>
                <w:sz w:val="22"/>
                <w:szCs w:val="22"/>
              </w:rPr>
            </w:pPr>
          </w:p>
          <w:p w:rsidR="00045614" w:rsidRPr="005C7B0B" w:rsidRDefault="00045614" w:rsidP="0004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E6A0A" w:rsidRDefault="008E6A0A" w:rsidP="00880059"/>
        </w:tc>
      </w:tr>
      <w:tr w:rsidR="00045614" w:rsidTr="00EE5C6A">
        <w:trPr>
          <w:gridAfter w:val="1"/>
          <w:wAfter w:w="47" w:type="dxa"/>
        </w:trPr>
        <w:tc>
          <w:tcPr>
            <w:tcW w:w="851" w:type="dxa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045614" w:rsidRDefault="00045614" w:rsidP="00240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67100C" w:rsidTr="00045614">
        <w:trPr>
          <w:gridAfter w:val="1"/>
          <w:wAfter w:w="47" w:type="dxa"/>
        </w:trPr>
        <w:tc>
          <w:tcPr>
            <w:tcW w:w="851" w:type="dxa"/>
            <w:tcBorders>
              <w:bottom w:val="nil"/>
            </w:tcBorders>
          </w:tcPr>
          <w:p w:rsidR="0067100C" w:rsidRDefault="0067100C" w:rsidP="0067100C">
            <w:pPr>
              <w:jc w:val="center"/>
            </w:pPr>
            <w:r>
              <w:t>2.10</w:t>
            </w: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67100C" w:rsidRPr="0067100C" w:rsidRDefault="0067100C" w:rsidP="0067100C">
            <w:pPr>
              <w:snapToGrid w:val="0"/>
              <w:jc w:val="both"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Dodatkowe urządzenia kontrolne zamontowane w kabinie: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 xml:space="preserve">sygnalizacja otwarcia żaluzji skrytek i podestów,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67100C">
              <w:rPr>
                <w:bCs/>
                <w:sz w:val="22"/>
                <w:szCs w:val="22"/>
                <w:lang w:eastAsia="pl-PL"/>
              </w:rPr>
              <w:t>sygnalizacja informująca o wysunięciu masztu,</w:t>
            </w:r>
            <w:r w:rsidRPr="0067100C">
              <w:rPr>
                <w:sz w:val="22"/>
                <w:szCs w:val="22"/>
                <w:lang w:eastAsia="pl-PL"/>
              </w:rPr>
              <w:t xml:space="preserve">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  <w:lang w:eastAsia="pl-PL"/>
              </w:rPr>
            </w:pPr>
            <w:r w:rsidRPr="0067100C">
              <w:rPr>
                <w:bCs/>
                <w:sz w:val="22"/>
                <w:szCs w:val="22"/>
                <w:lang w:eastAsia="pl-PL"/>
              </w:rPr>
              <w:t>sygnalizacja załączonego gniazda ładowania</w:t>
            </w:r>
            <w:r w:rsidRPr="0067100C">
              <w:rPr>
                <w:sz w:val="22"/>
                <w:szCs w:val="22"/>
                <w:lang w:eastAsia="pl-PL"/>
              </w:rPr>
              <w:t xml:space="preserve"> akumulatorów,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  <w:lang w:eastAsia="pl-PL"/>
              </w:rPr>
            </w:pPr>
            <w:r w:rsidRPr="0067100C">
              <w:rPr>
                <w:sz w:val="22"/>
                <w:szCs w:val="22"/>
                <w:lang w:eastAsia="pl-PL"/>
              </w:rPr>
              <w:t>główny wyłącznik oświetlenia skrytek,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67100C">
              <w:rPr>
                <w:sz w:val="22"/>
                <w:szCs w:val="22"/>
                <w:lang w:eastAsia="pl-PL"/>
              </w:rPr>
              <w:t>sterowanie zraszaczami,</w:t>
            </w:r>
          </w:p>
        </w:tc>
        <w:tc>
          <w:tcPr>
            <w:tcW w:w="4961" w:type="dxa"/>
            <w:tcBorders>
              <w:bottom w:val="nil"/>
            </w:tcBorders>
          </w:tcPr>
          <w:p w:rsidR="0067100C" w:rsidRDefault="0067100C"/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7100C" w:rsidTr="0004561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6710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67100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sterowanie niezależnym ogrzewaniem kabiny i przedziału  pracy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wody w zbiorniku umieszczony w kabinie kierowcy i przedziale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środka pianotwórczego w zbiorniku,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 niskiego  ciśnienia,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 wysokiego  ciśnienia.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7B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 wyposażony w urządzenie </w:t>
            </w:r>
            <w:proofErr w:type="spellStart"/>
            <w:r>
              <w:rPr>
                <w:sz w:val="22"/>
                <w:szCs w:val="22"/>
              </w:rPr>
              <w:t>sygnalizacyjno</w:t>
            </w:r>
            <w:proofErr w:type="spellEnd"/>
            <w:r>
              <w:rPr>
                <w:sz w:val="22"/>
                <w:szCs w:val="22"/>
              </w:rPr>
              <w:t xml:space="preserve"> - ostrzegawcze (akustyczne i świetlne), pojazdu uprzywilejowanego. Urządzenie akustyczne powinno umożliwiać podawanie komunikatów słownych. Głośnik lub głośniki o mocy  min. 100W.</w:t>
            </w:r>
          </w:p>
          <w:p w:rsidR="0067100C" w:rsidRDefault="0067100C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funkcjonalność podstawowa: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ind w:left="233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załączenie sygnałów dźwiękowych i świetlnych jednym przyciskiem,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wyłączenie sygnałów dźwiękowych,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wyłączenie sygnałów dźwiękowych, świetlnych.   </w:t>
            </w:r>
          </w:p>
          <w:p w:rsidR="0067100C" w:rsidRDefault="0067100C" w:rsidP="00880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dachu kabiny umieszczona  lampa zespolona z napisem „STRAŻ”,  lampy niebieskie  LED min. 2 szt. :</w:t>
            </w:r>
          </w:p>
          <w:p w:rsidR="0067100C" w:rsidRDefault="00393A2D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4</w:t>
            </w:r>
            <w:r w:rsidR="0067100C">
              <w:rPr>
                <w:sz w:val="22"/>
                <w:szCs w:val="22"/>
              </w:rPr>
              <w:t xml:space="preserve"> lampy sygnalizacyjne niebieskie  LED  z przodu pojazdu,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każdym boku nadwozia lampy sygnaliz</w:t>
            </w:r>
            <w:r w:rsidR="00393A2D">
              <w:rPr>
                <w:sz w:val="22"/>
                <w:szCs w:val="22"/>
              </w:rPr>
              <w:t>acyjne niebieskie typu LED min.2</w:t>
            </w:r>
            <w:r>
              <w:rPr>
                <w:sz w:val="22"/>
                <w:szCs w:val="22"/>
              </w:rPr>
              <w:t xml:space="preserve"> szt.,</w:t>
            </w:r>
          </w:p>
          <w:p w:rsidR="0067100C" w:rsidRDefault="00393A2D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100C">
              <w:rPr>
                <w:sz w:val="22"/>
                <w:szCs w:val="22"/>
              </w:rPr>
              <w:t>„fala świetlna” pomarańczowa LED umieszczona na tylnej ścianie nadwozia nad żaluzją skrytki autopompy. Fala świetlna wyposażona dodatkowo w dwa niebieskie światła pulsujące LED połączone z sygnalizacją świetlną samochodu,,</w:t>
            </w:r>
          </w:p>
          <w:p w:rsidR="0067100C" w:rsidRDefault="0067100C" w:rsidP="00880059">
            <w:pPr>
              <w:pStyle w:val="Tekstpodstawowy"/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lampy zabezpieczone przed uszkodzeniem mechanicznym za pomocą osłon.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7B0492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elektryczna wyposażona w główny wyłącznik prądu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7B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elektryczna jednoprzewodowa 24V, z biegunem ujemnym na masie lub dwuprzewodowa w przypadku zabudowy z tworzywa sztucznego. Moc alternatora i pojemność akumulatorów musi zabezpieczyć pełne zapotrzebowanie na energię elektryczną przy maksymalnym obciążeniu. Przetwornica napięcia 24V/12V.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7B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rFonts w:ascii="Arial" w:hAnsi="Arial" w:cs="Arial"/>
                <w:b w:val="0"/>
                <w:iCs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 xml:space="preserve">Pojazd  wyposażony w integralny układ  do ładowania  akumulatorów z zewnętrznego  źródła ~230V, z gniazdem przyłączeniowym z wyrzutnikiem z wtyczką i przewodem  umieszczonym po lewej stronie w pobliżu drzwi kierowcy. Ładowarka-prostownik zamontowana na samochodzie. Złącze musi być </w:t>
            </w:r>
            <w:r>
              <w:rPr>
                <w:b w:val="0"/>
                <w:sz w:val="22"/>
                <w:szCs w:val="22"/>
                <w:lang w:val="pl-PL"/>
              </w:rPr>
              <w:lastRenderedPageBreak/>
              <w:t xml:space="preserve">samo rozłączalne w momencie  rozruchu silnika. </w:t>
            </w:r>
            <w:r>
              <w:rPr>
                <w:b w:val="0"/>
                <w:iCs/>
                <w:sz w:val="22"/>
                <w:szCs w:val="22"/>
                <w:lang w:val="pl-PL"/>
              </w:rPr>
              <w:t>W kabinie kierowcy sygnalizacja  podłączenia instalacji  do zewnętrznego źródła.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pl-PL"/>
              </w:rPr>
              <w:t xml:space="preserve">   </w:t>
            </w:r>
          </w:p>
          <w:p w:rsidR="00045614" w:rsidRPr="00045614" w:rsidRDefault="00045614" w:rsidP="0004561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045614" w:rsidTr="00045614">
        <w:tc>
          <w:tcPr>
            <w:tcW w:w="851" w:type="dxa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045614" w:rsidRDefault="00045614" w:rsidP="00240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CFD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Pojazd  wyposażony w zewnętrzne szybkozłącze do uzupełniania powietrza w układzie pneumatycznym z sieci stacjonarnej. Umieszczone po stronie kierowcy w pobliżu wejścia do kabiny.</w:t>
            </w:r>
          </w:p>
          <w:p w:rsidR="0067100C" w:rsidRDefault="00033CFD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pl-PL"/>
              </w:rPr>
              <w:t>Szybkozłącze wyjścia powietrza do pompowania 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 Pojazd wyposażony w 2 lampy cofania umieszczone symet</w:t>
            </w:r>
            <w:r w:rsidR="00033CFD">
              <w:rPr>
                <w:sz w:val="22"/>
                <w:szCs w:val="22"/>
              </w:rPr>
              <w:t>rycznie po obu stronach pojazd, dodatkowo lampa cofania na dachu pojazdu.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sygnał pneumatyczny, włączany dodatkowym włącznikiem z miejsca dostępnego dla kierowcy i dowódcy.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  <w:p w:rsidR="0067100C" w:rsidRDefault="0067100C" w:rsidP="00880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w:</w:t>
            </w:r>
          </w:p>
          <w:p w:rsidR="0067100C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holowniczy z przodu pojazdu umożliwiający odholowanie pojazdu,</w:t>
            </w:r>
          </w:p>
          <w:p w:rsidR="0067100C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Zaczepy typu szekla z przodu pojazdu 2 szt. i z tyłu pojazdu 2 szt., każdy z zaczepów musi wytrzymać obciążenie min. 100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 xml:space="preserve"> służące do mocowania lin lub wyciągania pojazdu,</w:t>
            </w:r>
          </w:p>
          <w:p w:rsidR="0067100C" w:rsidRPr="00741960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hak holowniczy, </w:t>
            </w:r>
            <w:proofErr w:type="spellStart"/>
            <w:r>
              <w:rPr>
                <w:sz w:val="22"/>
                <w:szCs w:val="22"/>
              </w:rPr>
              <w:t>paszczowy</w:t>
            </w:r>
            <w:proofErr w:type="spellEnd"/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Ringfeder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Rockinger</w:t>
            </w:r>
            <w:proofErr w:type="spellEnd"/>
            <w:r>
              <w:rPr>
                <w:sz w:val="22"/>
                <w:szCs w:val="22"/>
              </w:rPr>
              <w:t xml:space="preserve">  lub równoważny,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8 ton. Wraz z </w:t>
            </w:r>
            <w:r>
              <w:rPr>
                <w:sz w:val="22"/>
                <w:szCs w:val="22"/>
              </w:rPr>
              <w:t>elektrycznymi gniazdami przyłączeniowych i pneumatycznymi oraz gniazdo ABS  muszą współpracować z przyczepą.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67100C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Pr="0067100C" w:rsidRDefault="0067100C" w:rsidP="00880059">
            <w:pPr>
              <w:tabs>
                <w:tab w:val="left" w:pos="175"/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Ogumienie uniwersalne, wielosezonowe, szosowo-terenowe z bieżnikiem dostosowanym do różnych warunków atmosferycznych i terenowych. </w:t>
            </w:r>
            <w:r>
              <w:rPr>
                <w:sz w:val="22"/>
                <w:szCs w:val="22"/>
              </w:rPr>
              <w:t xml:space="preserve">Pełnowymiarowe koło zapasowe  na wyposażeniu pojazdu - dopuszcza się brak stałego mocowania w pojeździe. </w:t>
            </w:r>
            <w:r>
              <w:rPr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tabs>
                <w:tab w:val="left" w:pos="175"/>
                <w:tab w:val="center" w:pos="4896"/>
                <w:tab w:val="right" w:pos="9432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 samochodu: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podwozia, rama – w kolorze czarnym lub zbliżonym, 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i zderzaki – w kolorze białym,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żaluzje skrytek – w kolorze naturalnym alumi</w:t>
            </w:r>
            <w:r w:rsidR="00033CFD">
              <w:rPr>
                <w:sz w:val="22"/>
                <w:szCs w:val="22"/>
              </w:rPr>
              <w:t>nium,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kabina, zabudowa– w kolorze czerwonym RAL 3000.</w:t>
            </w:r>
          </w:p>
          <w:p w:rsidR="0067100C" w:rsidRP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Podwozie zabezpieczone przed korozją.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Wszelkie funkcje wszystkich układów i urządzeń pojazdu zachowują swoje właściwości pracy w temperaturach  otoczenia od – 25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  do + 50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Silnik pojazdu przystosowany do ciągłej pracy, bez uzupełniania cieczy chłodzącej, oleju oraz przekraczania dopuszczalnych parametrów pracy określonych przez producenta w czasie minimum 4 </w:t>
            </w:r>
            <w:r>
              <w:rPr>
                <w:sz w:val="22"/>
                <w:szCs w:val="22"/>
              </w:rPr>
              <w:lastRenderedPageBreak/>
              <w:t>godzin podczas postoju.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045614" w:rsidTr="00045614">
        <w:tc>
          <w:tcPr>
            <w:tcW w:w="851" w:type="dxa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045614" w:rsidRDefault="00045614" w:rsidP="002402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045614" w:rsidRDefault="00045614" w:rsidP="002402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system ABS. (Sugerowana możliwość wyłączania systemu ABS podczas używania biegów terenowych oraz jazdy na blokadach,  sposób wyłączania w gestii Wykonawcy).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  <w:tr w:rsidR="006A59A3" w:rsidTr="00045614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A59A3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Maksymalne zewnętrzne gabaryty pojazdu dostosowane do wymiarów bramy garażowej i garażu nie </w:t>
            </w:r>
            <w:r w:rsidR="00033CFD">
              <w:rPr>
                <w:sz w:val="22"/>
                <w:szCs w:val="22"/>
              </w:rPr>
              <w:t>mogą przekroczyć: wysokość – 330</w:t>
            </w:r>
            <w:r>
              <w:rPr>
                <w:sz w:val="22"/>
                <w:szCs w:val="22"/>
              </w:rPr>
              <w:t xml:space="preserve">0 mm, szerokość – 3300 mm, długość – 9000 mm. Konstrukcja i poszycie zewnętrzne, wykonane w całości z materiałów odpornych na korozję, aluminium lub  kompozytowych. Wewnętrzne poszycia skrytek wyłożone anodowaną, gładką blachą aluminiową w systemie z możliwością regulacji położenia wysokości półek. </w:t>
            </w:r>
            <w:r>
              <w:rPr>
                <w:bCs/>
                <w:sz w:val="22"/>
                <w:szCs w:val="22"/>
              </w:rPr>
              <w:t>Balustrady</w:t>
            </w:r>
            <w:r>
              <w:rPr>
                <w:sz w:val="22"/>
                <w:szCs w:val="22"/>
              </w:rPr>
              <w:t xml:space="preserve"> ochronne </w:t>
            </w:r>
            <w:r>
              <w:rPr>
                <w:bCs/>
                <w:sz w:val="22"/>
                <w:szCs w:val="22"/>
              </w:rPr>
              <w:t>boczne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dachu wykonane  ze specjalnych  materiałów kompozytowych. Po trzy skrytki na bokach pojazdu (w układzie 3+3+1).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Pomiędzy kabiną,  a zabudową pożarniczą zamontowana osłona ochronno-maskująca.</w:t>
            </w:r>
          </w:p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wysokość górnej krawędzi najwyższej półki w położeniu roboczym lub szuflady nie może przekroczyć 1800 mm od poziomu gruntu lub odchylanych podestów roboczych.</w:t>
            </w:r>
          </w:p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P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6A59A3">
              <w:rPr>
                <w:sz w:val="22"/>
                <w:szCs w:val="22"/>
              </w:rPr>
              <w:t xml:space="preserve">Wymagane otwierane lub wysuwne stopnie (podesty) pod wszystkimi schowkami bocznymi zabudowy, które  umożliwią   łatwy i bezpieczny  dostęp do sprzętu położonego w górnych partiach schowków, na całej długości zabudowy. Musi być zainstalowany podest otwierany  nad kołami tylnymi po obu stronach zabudowy. Otwieranie stopni (podestów) wspomagane siłownikami gazowymi.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Pr="006A59A3" w:rsidRDefault="006A59A3" w:rsidP="006A59A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Otwarcie lub wysunięcie podestu, musi być sygnalizowane w kabinie kierowcy. Dolne podesty odchylane blokowane po zamknięciu przez opuszczone żaluzje, uniemożliwiające otwarcie podczas jazdy. Otwierane lub wysuwne podesty poza obrys pojazdu, muszą  posiadać oznakowanie ostrzegawcze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Skrytki na sprzęt i przedział autopompy wysokociśnieniowej  wyposażone w oświetlenie, podwójne listwy - LED, umieszczone pionowo po obu stronach schowka, przy prowadnicy żaluzji, włączane automatycznie po otwarciu  drzwi - żaluzji skrytki. W kabinie zamontowana sygnalizacja otwarcia skrytek oraz główny wyłącznik oświetlenia skrytek.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6A59A3">
            <w:pPr>
              <w:pStyle w:val="Tekstpodstawowy"/>
              <w:snapToGrid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składające się z lamp bocznych do oświetlenia dalszego pola pracy w postaci listew LED umieszczone na każdym boku pojazdu w górnej części zabudowy pożarniczej, dopuszcza się wbudowanie oświetlenia w zewnętrzną część kompozytowych balustrad bocznych,</w:t>
            </w:r>
          </w:p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zewnętrznych listew LED, zamontowanych nad żaluzjami,  do oświetlenia pola bezpośrednio przy pojeździe,</w:t>
            </w:r>
          </w:p>
          <w:p w:rsidR="00045614" w:rsidRPr="006A59A3" w:rsidRDefault="00045614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6A59A3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6A59A3" w:rsidRDefault="006A59A3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powierzchni roboczej podestu na dachu lampami typu LED,</w:t>
            </w:r>
          </w:p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włączane z przedziału autopompy oraz miejsca siedzenia kierowcy,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357" w:hanging="357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Szuflady, podesty  i wysuwane tace  automatycznie blokują się w pozycji zamkniętej i otwartej oraz posiadają zabezpieczenie przed całkowitym wyciągnięciem i wypadaniem z prowadnic.</w:t>
            </w:r>
          </w:p>
          <w:p w:rsidR="006A59A3" w:rsidRDefault="006A59A3" w:rsidP="00880059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i tace wystające w pozycji otwartej powyżej 250 mm poza obrys pojazdu, posiadają  oznakowanie ostrzegawcze.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Półki sprzętowe wykonane z aluminium, w systemie z możliwością regulacji położenia (ustawienia) wysokości półek - w zależności od potrzeb użytkownika. Konstrukcja skrytek i półek zapewniająca odprowadzenie wody z ich wnętrza. Rozmieszczenie do uzgodnienia z zamawiającym na etapie realizacji zamówienia.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Schowki wyposażone w regały, palety wysuwne lub obrotowe: na urządzenie ratownicze, agregat prądotwórczy, sprzęt ratowniczy, w zależności od potrzeb i możliwości  zamontowania danego sprzętu.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Skrytki na sprzęt i wyposażenie zamykane żaluzjami wodo i pyłoszczelnymi wykonanymi z anodowanego aluminium, wspomagane systemem sprężynowym. Drzwi żaluzjowe wyposażone w zamki zamykane na klucz, jeden klucz pasuje do wszystkich zamków. Zamknięcia żaluzji typu rurkowego. Dostęp do sprzętu z zachowaniem wymagań ergonomii.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Dach zabudowy  wykonany w formie podestu roboczego, pokryta blachą ryflowaną aluminiową, w wykonaniu antypoślizgowym. </w:t>
            </w:r>
            <w:r>
              <w:rPr>
                <w:bCs/>
                <w:sz w:val="22"/>
                <w:szCs w:val="22"/>
              </w:rPr>
              <w:t>Balustrada</w:t>
            </w:r>
            <w:r>
              <w:rPr>
                <w:sz w:val="22"/>
                <w:szCs w:val="22"/>
              </w:rPr>
              <w:t xml:space="preserve"> ochronna </w:t>
            </w:r>
            <w:r>
              <w:rPr>
                <w:bCs/>
                <w:sz w:val="22"/>
                <w:szCs w:val="22"/>
              </w:rPr>
              <w:t>boczna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dachu wykonana  z materiałów kompozytowych jako nierozłączna część z nadbudową pożarniczą z elementami barierki rurowej.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dachu pojazdu zamontowana zamykana skrzynia wykonana z materiału odpornego na korozję  na drobny sprzęt (wymiary skrzyni do uzgodnienia z zamawiającym w czasie realizacji zamówienia), posiadająca oświetlenie wewnętrzne typu LED oraz system wentylacji</w:t>
            </w:r>
            <w:r>
              <w:rPr>
                <w:rFonts w:ascii="Verdana" w:hAnsi="Verdana" w:cs="Verdana"/>
              </w:rPr>
              <w:t>. U</w:t>
            </w:r>
            <w:r>
              <w:rPr>
                <w:sz w:val="22"/>
                <w:szCs w:val="22"/>
              </w:rPr>
              <w:t>chwyty na drabinę wysuwaną (rodzaj drabiny do uzgodnienia z zamawiającym na etapie realizacji zamówienia), uchwyty na sprzęt dostarczony przez zamawiającego.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posiada drabinkę do wejścia na dach z tyłu samochodu, wykonana z materiałów nierdzewnych,   umieszczoną po lewej</w:t>
            </w:r>
            <w:r w:rsidR="001E2291">
              <w:rPr>
                <w:sz w:val="22"/>
                <w:szCs w:val="22"/>
              </w:rPr>
              <w:t xml:space="preserve"> lub po </w:t>
            </w:r>
            <w:r w:rsidR="001E2291" w:rsidRPr="001E2291">
              <w:rPr>
                <w:b/>
                <w:sz w:val="22"/>
                <w:szCs w:val="22"/>
              </w:rPr>
              <w:t>prawej</w:t>
            </w:r>
            <w:r w:rsidRPr="001E2291">
              <w:rPr>
                <w:b/>
                <w:sz w:val="22"/>
                <w:szCs w:val="22"/>
              </w:rPr>
              <w:t xml:space="preserve"> stronie</w:t>
            </w:r>
            <w:r>
              <w:rPr>
                <w:sz w:val="22"/>
                <w:szCs w:val="22"/>
              </w:rPr>
              <w:t xml:space="preserve">. W górnej części drabinki zamontowane poręcze ułatwiające wchodzenie.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684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platform, podestów roboczych i podłogi  kabiny w wykonaniu antypoślizgowym.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684" w:rsidRDefault="008B1684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684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84" w:rsidRDefault="008B1684" w:rsidP="008B1684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wody o pojemności  min. 3,0 m</w:t>
            </w:r>
            <w:r w:rsidRPr="00E71926">
              <w:rPr>
                <w:position w:val="6"/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 wykonany  z  materiałów kompozytowych. Zbiornik  wyposażony w oprzyrządowanie umożliwiające jego bezpieczną eksploatację, z układem  zabezpieczającym przed swobodnym wypływem wody w czasie  jazdy. Zbiornik wyposażony w falochrony i właz rewizyjny.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684" w:rsidRDefault="008B1684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</w:tbl>
    <w:p w:rsidR="002659C6" w:rsidRDefault="002659C6" w:rsidP="0067100C"/>
    <w:p w:rsidR="00EE5C6A" w:rsidRDefault="00EE5C6A" w:rsidP="0067100C"/>
    <w:p w:rsidR="00EE5C6A" w:rsidRDefault="00EE5C6A" w:rsidP="0067100C"/>
    <w:p w:rsidR="00EE5C6A" w:rsidRDefault="00EE5C6A" w:rsidP="0067100C"/>
    <w:p w:rsidR="00045614" w:rsidRDefault="00045614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92157D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92157D" w:rsidRDefault="0092157D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wody wyposażony w dwie  nasady  75 (po jednej z każdej strony) z zaworami kulowymi, w zamykanych schowkach. Wlot do napełniania z hydrantu wyposażony w zawór odcinający oraz sito. Zbiornik wyposażony w urządzenie przelewowe zabezpieczające przed uszkodzeniem podczas napełniania. Układ zbiornika wyposażony w  zawór napełniania hydrantowego zabezpieczającego  przed przepełnieniem zbiornika wodnego – ręczny lub automatyczny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 o pojemności min. 10% pojemności zbiornika wodnego. Napełnianie zbiornika środkiem pianotwórczym, możliwe z poziomu terenu i z dachu pojazdu.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Układ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- pianowy  wyposażony w ręczny  dozownik środka pianotwórczego dostosowany do wydajności autopompy, zapewniający uzyskiwanie co najmniej  stężeń 3% i 6% (tolerancja </w:t>
            </w:r>
            <w:r>
              <w:rPr>
                <w:sz w:val="22"/>
                <w:szCs w:val="22"/>
                <w:u w:val="single"/>
              </w:rPr>
              <w:t xml:space="preserve">+ </w:t>
            </w:r>
            <w:r>
              <w:rPr>
                <w:sz w:val="22"/>
                <w:szCs w:val="22"/>
              </w:rPr>
              <w:t xml:space="preserve">0,5%) w całym zakresie pracy.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Autopompa zlokalizowana z tyłu pojazdu w obudowanym przedziale, zamykanym drzwiami żaluzjowymi. 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Autopompa dwuzakresowa ze stopniem  wysokiego ciśnienia:</w:t>
            </w:r>
          </w:p>
          <w:p w:rsidR="0092157D" w:rsidRDefault="0092157D" w:rsidP="0092157D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min</w:t>
            </w:r>
            <w:r w:rsidRPr="001E2291">
              <w:rPr>
                <w:b/>
                <w:sz w:val="22"/>
                <w:szCs w:val="22"/>
              </w:rPr>
              <w:t>.</w:t>
            </w:r>
            <w:r w:rsidRPr="001E229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E2291" w:rsidRPr="001E2291">
              <w:rPr>
                <w:b/>
                <w:color w:val="000000"/>
                <w:sz w:val="22"/>
                <w:szCs w:val="22"/>
              </w:rPr>
              <w:t>24</w:t>
            </w:r>
            <w:r w:rsidRPr="001E2291">
              <w:rPr>
                <w:b/>
                <w:color w:val="000000"/>
                <w:sz w:val="22"/>
                <w:szCs w:val="22"/>
              </w:rPr>
              <w:t>00</w:t>
            </w:r>
            <w:r w:rsidRPr="001E2291">
              <w:rPr>
                <w:b/>
                <w:sz w:val="22"/>
                <w:szCs w:val="22"/>
              </w:rPr>
              <w:t xml:space="preserve"> l/min</w:t>
            </w:r>
            <w:r>
              <w:rPr>
                <w:sz w:val="22"/>
                <w:szCs w:val="22"/>
              </w:rPr>
              <w:t xml:space="preserve">. przy ciśnieniu 0,8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 xml:space="preserve"> i głębokości ssania 1,5 m,</w:t>
            </w:r>
          </w:p>
          <w:p w:rsidR="0092157D" w:rsidRDefault="0092157D" w:rsidP="0092157D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wydajność stopnia wysokiego ciśnienia min. </w:t>
            </w:r>
            <w:r>
              <w:rPr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l/min. przy ciśnieniu 4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napToGrid w:val="0"/>
              <w:spacing w:line="240" w:lineRule="atLeast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 umożliwia podanie wody i wodnego roztworu środka pianotwórczego do minimum: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czterech nasad tłocznych 75  zlokalizowanych z tyłu pojazdu symetrycznie  po</w:t>
            </w:r>
            <w:r w:rsidR="00283706">
              <w:rPr>
                <w:sz w:val="22"/>
                <w:szCs w:val="22"/>
              </w:rPr>
              <w:t xml:space="preserve"> bokach, po 2 z każdego boku,</w:t>
            </w:r>
            <w:r>
              <w:rPr>
                <w:sz w:val="22"/>
                <w:szCs w:val="22"/>
              </w:rPr>
              <w:t xml:space="preserve"> w zamykanych schowkach,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wysokociśnieniowej linii szybkiego natarcia,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działka wodno-pianowego zamontowanego na dachu pojazdu,                                 </w:t>
            </w:r>
          </w:p>
          <w:p w:rsidR="0092157D" w:rsidRDefault="0092157D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umożliwia podanie wody do zbiornika samochodu.</w:t>
            </w:r>
          </w:p>
          <w:p w:rsidR="0092157D" w:rsidRDefault="0092157D" w:rsidP="00880059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wyposażona w urządzenie odpowietrzające umożliwiające zassanie wody:</w:t>
            </w:r>
          </w:p>
          <w:p w:rsidR="0092157D" w:rsidRDefault="0092157D" w:rsidP="0092157D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z głębokości 1,5 m w czasie do 30 sek.,</w:t>
            </w:r>
          </w:p>
          <w:p w:rsidR="0092157D" w:rsidRDefault="0092157D" w:rsidP="0092157D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z głębokości 7,5 m w czasie do 60 sek.</w:t>
            </w:r>
          </w:p>
          <w:p w:rsidR="0092157D" w:rsidRDefault="0092157D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wyposażona w układ utrzymywania stałego ciśnienia tłoczenia, umożliwiający sterowanie z regulacją  ręczną (lub automatyczną) ciśnienia pracy. </w:t>
            </w:r>
          </w:p>
          <w:p w:rsidR="0092157D" w:rsidRDefault="0092157D" w:rsidP="00880059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wyposażona w tzw. </w:t>
            </w:r>
            <w:proofErr w:type="spellStart"/>
            <w:r>
              <w:rPr>
                <w:sz w:val="22"/>
                <w:szCs w:val="22"/>
              </w:rPr>
              <w:t>bye</w:t>
            </w:r>
            <w:proofErr w:type="spellEnd"/>
            <w:r>
              <w:rPr>
                <w:sz w:val="22"/>
                <w:szCs w:val="22"/>
              </w:rPr>
              <w:t>-pass umożliwiający przelew wody do zbiornika pojazdu przy zamkniętej prądownicy lub inne urządzenie równorzędne zabezpieczające przed przeciążeniem autopompy podczas pracy przy zamkniętych prądownicach.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2157D" w:rsidRDefault="0092157D" w:rsidP="0067100C"/>
    <w:p w:rsidR="00045614" w:rsidRDefault="00045614" w:rsidP="0067100C"/>
    <w:p w:rsidR="00F200B2" w:rsidRDefault="00F200B2" w:rsidP="0067100C"/>
    <w:p w:rsidR="00EE5C6A" w:rsidRDefault="00EE5C6A" w:rsidP="0067100C"/>
    <w:p w:rsidR="00EE5C6A" w:rsidRDefault="00EE5C6A" w:rsidP="0067100C"/>
    <w:p w:rsidR="00F200B2" w:rsidRDefault="00F200B2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F200B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F200B2" w:rsidRDefault="00F200B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b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 wlocie ssawnym autopompy oraz na wlotach do napełniania zbiornika z hydrantu  zamontowane elementy zabezpieczające przed przedostaniem się do pompy zanieczyszczeń stałych zarówno przy ssaniu ze zbiornika zewnętrznego jak i ze zbiornika własnego pojazdu, gwarantujący bezpieczną eksploatację pompy. (Sugerowane założenie sita).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elementy układu wodno-pianowego, odporne na korozję i działanie dopuszczonych do stosowania środków pianotwórczych i modyfikatorów.</w:t>
            </w:r>
          </w:p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wodno-pianowy zabudowany w taki sposób, aby parametry autopompy przy zasilaniu ze zbiornika samochodu były nie mniejsze niż przy zasilaniu ze zbiornika zewnętrznego dla głębokości ssania 1,5 m.</w:t>
            </w:r>
          </w:p>
          <w:p w:rsidR="00F200B2" w:rsidRDefault="00F200B2" w:rsidP="00880059">
            <w:pPr>
              <w:pStyle w:val="Tekstpodstawowy"/>
              <w:snapToGrid w:val="0"/>
              <w:ind w:left="-5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układu wodno-pianowego umożliwia jego całkowite odwodnienie przy użyciu 2 zaworów.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</w:p>
        </w:tc>
      </w:tr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F200B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przedziale autopompy  znajdują się co najmniej następujące urządzenia </w:t>
            </w:r>
            <w:proofErr w:type="spellStart"/>
            <w:r>
              <w:rPr>
                <w:sz w:val="22"/>
                <w:szCs w:val="22"/>
              </w:rPr>
              <w:t>kontrolno</w:t>
            </w:r>
            <w:proofErr w:type="spellEnd"/>
            <w:r>
              <w:rPr>
                <w:sz w:val="22"/>
                <w:szCs w:val="22"/>
              </w:rPr>
              <w:t xml:space="preserve"> - sterownicze pracy pompy: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manowakuometr,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manometr niskiego ciśnienia,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manometr wysokiego ciśnienia, 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środka pianotwórczego w zbiorniku (dodatkowy wskaźnik poziomy środka pianotwórczego umieszczony w kabinie kierowcy),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regulator prędkości obrotowej silnika pojazdu,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włącznik i wyłącznik silnika pojazdu,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lub kontrolka ciśnienia oleju w silniku i temperatury cieczy chłodzącej silnik,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licznik motogodzin-pracy autopompy.</w:t>
            </w:r>
          </w:p>
          <w:p w:rsidR="00F200B2" w:rsidRDefault="00F200B2" w:rsidP="00F200B2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</w:p>
          <w:p w:rsidR="00F200B2" w:rsidRDefault="00F200B2" w:rsidP="00F200B2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autopompy należy, zamontować zespół: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left" w:pos="175"/>
                <w:tab w:val="left" w:pos="4144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sterowania ręcznego (lub automatycznego) układu utrzymywania stałego ciśnienia tłoczenia z możliwością ręcznego sterowania regulacją automatyczną i ręczną ciśnienia pracy,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sterownia automatycznym zaworem napełniania zbiornika z hydrantu, zabezpieczającym przed przepełnieniem zbiornika wodnego z możliwością przełączenia na pracę ręczną,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sterowania ręcznym układem dozowania środka pianotwórczego w całym zakresie pracy autopompy,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 w:rsidRPr="00F200B2">
              <w:rPr>
                <w:sz w:val="22"/>
                <w:szCs w:val="22"/>
              </w:rPr>
              <w:t>schemat układu wodno-pianowego z oznaczeniem zaworów i opisem w języku polskim.</w:t>
            </w:r>
          </w:p>
          <w:p w:rsidR="00045614" w:rsidRDefault="00045614" w:rsidP="00045614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</w:p>
          <w:p w:rsidR="00EE5C6A" w:rsidRPr="00F200B2" w:rsidRDefault="00EE5C6A" w:rsidP="00045614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F200B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F200B2" w:rsidRDefault="00F200B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Przedział pracy autopompy wyposażony w dodatkowy zewnętrzny głośnik z mikrofonem sprzężony z radiostacją przewoźną zamontowaną na samochodzie umożliwiający odbieranie i nadawanie komunikatów słownych.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Przedział pracy autopompy  wyposażony w system ogrzewania  działający niezależnie od pracy silnika, tego samego producenta jak w kabinie kierowcy, zabezpieczającym układ wodno-pianowy przed zam</w:t>
            </w:r>
            <w:r w:rsidR="00072E32">
              <w:rPr>
                <w:position w:val="6"/>
                <w:sz w:val="22"/>
                <w:szCs w:val="22"/>
              </w:rPr>
              <w:t>arzaniem w temperaturach do -</w:t>
            </w:r>
            <w:r w:rsidR="00072E32" w:rsidRPr="00072E32">
              <w:rPr>
                <w:position w:val="6"/>
                <w:sz w:val="22"/>
                <w:szCs w:val="22"/>
              </w:rPr>
              <w:t>25</w:t>
            </w:r>
            <w:r w:rsidR="00072E32" w:rsidRPr="00072E32">
              <w:rPr>
                <w:position w:val="6"/>
                <w:sz w:val="22"/>
                <w:szCs w:val="22"/>
                <w:vertAlign w:val="superscript"/>
              </w:rPr>
              <w:t>0</w:t>
            </w:r>
            <w:r w:rsidRPr="00072E32">
              <w:rPr>
                <w:position w:val="6"/>
                <w:sz w:val="22"/>
                <w:szCs w:val="22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position w:val="6"/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pracy  autopompy, na tablicy sterującej, wymagane są zamontowane włączniki do uruchamiania silnika pojazdu, załączenia i wyłączenia autopompy oraz wyłączania silnika pojazdu. Włączniki muszą być aktywne  przy neutralnej pozycji skrzyni biegów i załączonym ręcznym hamulcu postojowym.</w:t>
            </w:r>
          </w:p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Działko wodno-pianowe o regulowanej wydajności i regulowanym kształcie strumienia, umieszczone na podeście roboczym z nakładką do piany. Wydajność działka min. 1600 l</w:t>
            </w:r>
            <w:r>
              <w:rPr>
                <w:position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/min. przy podstawie działka zamontowany zawór odcinający sterowany ręcznie. Końcówka do podawania piany zamontowana na dachu w miejscu wskazanym przez zamawiającego.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wyposażony w jedną wysokociśnieniową linię szybkiego natarcia o długości węża min. 60 m, umieszczoną na zwijadle, zakończoną prądownicą wodno-pianową o regulowanej wydajności, umożliwiającą podawanie zwartego i  rozproszonego strumienia wody oraz piany. Linia szybkiego natarcia  umożliwia podawanie wody lub piany z prądownicy bez względu na stopień rozwinięcia węża. Zwijadło umieszczone  w ostatniej skrytce z prawej strony. Szybkie natarcie wyposażone w system odwadniania, umożliwiający opróżnienie  linii.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  <w:p w:rsidR="00F200B2" w:rsidRDefault="00F200B2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Zwijadło wyposażone w dwa niezależne rodzaje napędu tj. elektryczny i ręczny. Rozwijanie linii szybkiego natarcia – ręczne. Zwijanie – elektryczne oraz ręczne -  niezależnie od elektrycznego.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072E3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</w:t>
            </w:r>
            <w:proofErr w:type="spellStart"/>
            <w:r>
              <w:rPr>
                <w:sz w:val="22"/>
                <w:szCs w:val="22"/>
              </w:rPr>
              <w:t>zraszaczowa</w:t>
            </w:r>
            <w:proofErr w:type="spellEnd"/>
            <w:r>
              <w:rPr>
                <w:sz w:val="22"/>
                <w:szCs w:val="22"/>
              </w:rPr>
              <w:t xml:space="preserve"> zamontowana w podwoziu do usuwania i ograniczania stref skażeń chemicznych lub do celów gaśniczych :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wyposażona w min. 4 zraszacze,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zraszacze umieszczone przed przednią osią, dwa zraszacze po bokach pojazdu,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powinna być wyposażona w zawory odcinające (jeden dla zraszaczy przed przednią osią, drugi dla zraszaczy bocznych), uruchamiane z kabiny kierowcy,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powinna być tak skonstruowana, aby jej odwodnienie było możliwe po otwarciu zaworów odcinających.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200B2" w:rsidRDefault="00F200B2" w:rsidP="0067100C"/>
    <w:p w:rsidR="00045614" w:rsidRDefault="00045614" w:rsidP="0067100C"/>
    <w:p w:rsidR="00EE5C6A" w:rsidRDefault="00EE5C6A" w:rsidP="0067100C"/>
    <w:p w:rsidR="00EE5C6A" w:rsidRDefault="00EE5C6A" w:rsidP="0067100C"/>
    <w:p w:rsidR="00072E32" w:rsidRDefault="00072E32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072E3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072E32" w:rsidRDefault="00072E3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autoSpaceDE w:val="0"/>
              <w:snapToGrid w:val="0"/>
              <w:jc w:val="both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wysuwany maszt oświetleniowy. Wysuwany pneumatycznie z instalacji pneumatycznej samochodu, obrotowy maszt oświetleniowy zasilany z instalacji elektrycznej podwozia pojazdu, zabudowany na stałe w samochodzie z min. dwoma reflektorami  o mocy min. 210W  każdy i łącznym strumieniu świetlnym min. 30 000 lm. Wysokość min. 4,5 m od podłoża na którym stoi pojazd (sugerowana wysokość ok. 6 m) do opraw czołowych reflektorów ustawionych poziomo, z możliwością sterowania reflektorami w pionie i poziomie z poziomu gruntu. Sterowanie masztem bezprzewodowo lub przewodowo. Stopień ochrony masztu i reflektorów min. IP 55. Złożenie masztu do pozycji transportowej przy użyciu jednego przycisku. Możliwość sterowania masztem na różnej wysokości wysuwu. W kabinie kierowcy znajduje się sygnalizacja informująca o wysunięciu masztu: rodzaj sygnalizacji według uznania producenta. Umiejscowienie masztu nie powinno kolidować z działkiem wodno-pianowym, skrzynią sprzętową oraz drabiną.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musi być wyposażony w: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72E32" w:rsidRDefault="00072E32" w:rsidP="00072E32">
            <w:pPr>
              <w:numPr>
                <w:ilvl w:val="0"/>
                <w:numId w:val="18"/>
              </w:numPr>
              <w:jc w:val="both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w kamerę monitorującą strefę z tyłu pojazdu. Kamera przystosowana do pracy w każdych warunkach atmosferycznych. Monitor przekazujący obraz, kolorowy o przekątnej min. 7 cali, zamontowany w kabinie w zasięgu wzroku kierowcy. Minimum 3 punktowe  załączanie: po wstecznym, na 10 sek. i na stałą obserwację,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sprzęt  standardowy, dostarczany z podwoziem min.: trójkąt ostrzegawczy,</w:t>
            </w:r>
          </w:p>
          <w:p w:rsidR="00072E32" w:rsidRDefault="00072E32" w:rsidP="00880059">
            <w:pPr>
              <w:pStyle w:val="Tekstprzypisukocowego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2 kliny pod koła,</w:t>
            </w:r>
            <w:r w:rsidR="00A83080">
              <w:rPr>
                <w:sz w:val="22"/>
                <w:szCs w:val="22"/>
              </w:rPr>
              <w:t xml:space="preserve"> zamontowane przy kołach z tyłu pojazdu,</w:t>
            </w:r>
            <w:r w:rsidR="00CA2C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klucz do kół, podnośnik hydrauliczny z dźwignią, trójkąt ostrzegawczy, apteczka podręczna, gaśnica proszkowa,  kamizelka ostrzegawcza, wspornik  zabezpieczenia podnoszonej kabiny, koło zapasowe.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autoSpaceDE w:val="0"/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wyciągarkę o napędzie e</w:t>
            </w:r>
            <w:r w:rsidR="00033CFD">
              <w:rPr>
                <w:sz w:val="22"/>
                <w:szCs w:val="22"/>
              </w:rPr>
              <w:t>lektrycznym i sile uciągu min. 8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 xml:space="preserve"> z liną o długości co najmniej 27 m wraz z zabudową i zbloczem. Sterowanie pracą wyciągarki przewodowo z pulpitu przenośnego. Ponadto wyciągarka powinna posiadać niezależne zabezpieczenie zasilania elektrycznego zabezpieczającego instalację elektryczną pojazdu przed uszkodzeniem w momencie przeciążenia wyciągarki.</w:t>
            </w:r>
            <w:r w:rsidR="00033CFD">
              <w:rPr>
                <w:sz w:val="22"/>
                <w:szCs w:val="22"/>
              </w:rPr>
              <w:t xml:space="preserve"> Obudowa wyciągarki kompozytowa zabezpieczona przed uderzeniem rurą.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zapewnione miejsce na przewożenie sprzętu zgodnie z „Wymaganiami dla samochodów ratowniczo-gaśniczych”.</w:t>
            </w:r>
          </w:p>
          <w:p w:rsidR="00880059" w:rsidRDefault="00880059" w:rsidP="00880059">
            <w:pPr>
              <w:pStyle w:val="Tekstprzypisukocowego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Szczegóły dotyczące rozmieszczenia sprzętu do uzgodnienia z użytkownikiem na etapie realizacji zamówienia. Zamawiający na etapie wykonania dostarczy wykaz wraz z posiadanym sprzętem do zamontowania. Montaż sprzętu na koszt wykonawcy.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72E32" w:rsidRDefault="00072E32" w:rsidP="0067100C"/>
    <w:p w:rsidR="00045614" w:rsidRDefault="00045614" w:rsidP="0067100C"/>
    <w:p w:rsidR="00EE5C6A" w:rsidRDefault="00EE5C6A" w:rsidP="0067100C"/>
    <w:p w:rsidR="00EE5C6A" w:rsidRDefault="00EE5C6A" w:rsidP="0067100C"/>
    <w:p w:rsidR="00880059" w:rsidRDefault="00880059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880059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880059" w:rsidRDefault="00880059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należy doposażyć w: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szt. latarek SURVIVOR LED C4 Ex </w:t>
            </w:r>
            <w:proofErr w:type="spellStart"/>
            <w:r>
              <w:rPr>
                <w:sz w:val="22"/>
                <w:szCs w:val="22"/>
              </w:rPr>
              <w:t>Atex</w:t>
            </w:r>
            <w:proofErr w:type="spellEnd"/>
            <w:r>
              <w:rPr>
                <w:sz w:val="22"/>
                <w:szCs w:val="22"/>
              </w:rPr>
              <w:t xml:space="preserve"> L-90548  lub równoważnych z ładowarkami, zamontowanych w kabinie na specjalnym podeście,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szt. radiotelefonów przenośnych z ładowarkami 12/230 V w zakresie częstotliwości VHF 136 – 174 MHz moc 1 – 5 W, odstęp międzykanałowy 12,5 kHz., umożliwiające pracę w sieci MSWiA, zamontowane w kabinie na specjalnym podeście.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Ładowanie latarek i radiotelefonów z instalacji samochodowej (24V lub 12 V – do decyzji Wykonawcy) oraz z wyprowadzeniem instalacji do ładowania prądem ~230V z instalacji zewnętrznej w garażu, z gniazdkiem do ładowania zewnętrznego umieszczonego po lewej stronie pojazdu. Szczegóły do uzgodnienia z zamawiającym na etapie realizacji zamówienia. 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Nawigacja samochodowa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Wideorejestrator</w:t>
            </w:r>
            <w:proofErr w:type="spellEnd"/>
          </w:p>
          <w:p w:rsidR="00880059" w:rsidRDefault="00033CFD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na drabinę DNW3080/3</w:t>
            </w:r>
          </w:p>
          <w:p w:rsidR="00232501" w:rsidRPr="00741960" w:rsidRDefault="00232501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Detektor gazowy </w:t>
            </w:r>
            <w:proofErr w:type="spellStart"/>
            <w:r>
              <w:rPr>
                <w:sz w:val="22"/>
                <w:szCs w:val="22"/>
              </w:rPr>
              <w:t>Drager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2500 akumulatorowy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– wyposażony w:  </w:t>
            </w:r>
          </w:p>
          <w:p w:rsidR="00880059" w:rsidRPr="00741960" w:rsidRDefault="00880059" w:rsidP="001E2291">
            <w:pPr>
              <w:pStyle w:val="Tekstprzypisukocowego"/>
              <w:numPr>
                <w:ilvl w:val="0"/>
                <w:numId w:val="19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Hak do holowania </w:t>
            </w:r>
            <w:r w:rsidR="00033CFD">
              <w:rPr>
                <w:sz w:val="22"/>
                <w:szCs w:val="22"/>
              </w:rPr>
              <w:t>kulowy</w:t>
            </w:r>
            <w:r>
              <w:rPr>
                <w:sz w:val="22"/>
                <w:szCs w:val="22"/>
              </w:rPr>
              <w:t xml:space="preserve"> </w:t>
            </w:r>
            <w:r w:rsidR="001E2291" w:rsidRPr="001E2291">
              <w:rPr>
                <w:b/>
                <w:sz w:val="22"/>
                <w:szCs w:val="22"/>
              </w:rPr>
              <w:t>zamontowany na stałe</w:t>
            </w:r>
            <w:r w:rsidR="001E22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Sposób rozwiązania pozostaje w gestii Wykonawcy.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 i dowódcy OSP Lipie, logo</w:t>
            </w:r>
            <w:r w:rsidR="00033CFD">
              <w:rPr>
                <w:sz w:val="22"/>
                <w:szCs w:val="22"/>
              </w:rPr>
              <w:t xml:space="preserve"> gminy</w:t>
            </w:r>
            <w:r>
              <w:rPr>
                <w:sz w:val="22"/>
                <w:szCs w:val="22"/>
              </w:rPr>
              <w:t xml:space="preserve"> Lipie  oraz oznakowania numerami operacyjnymi zgodnie z obowiązującymi wymogami KG PSP (numer operacyjny zostanie przekazany po podpisaniu umowy z Wykonawcą).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musi posiadać oznakowanie odblaskowe konturowe (OOK) pełne zgodne z zapisami §12 ust. 1 pkt 17 rozporządzenia Ministra infrastruktury z dnia 31.12.2002 r. w sprawie warunków technicznych pojazdów oraz ich niezbędnego wyposażenia.</w:t>
            </w:r>
          </w:p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Oznakowanie wykonane z taśmy klasy C (tzn. z materiału odblaskowego do oznakowywania konturów i pasów) o szerokości min. 50 mm oznakowanej homologacji międzynarodowej.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na </w:t>
            </w:r>
            <w:r w:rsidR="00033CFD">
              <w:rPr>
                <w:sz w:val="22"/>
                <w:szCs w:val="22"/>
              </w:rPr>
              <w:t>pojeździe</w:t>
            </w:r>
            <w:r>
              <w:rPr>
                <w:sz w:val="22"/>
                <w:szCs w:val="22"/>
              </w:rPr>
              <w:t xml:space="preserve"> oznakowania o współfinansowaniu z Europejskiego Funduszu Rozwoju Regionalnego w ramach Regionalnego Programu Operacyjnego Województwa Śląskiego na lata 2014-2020, zgodnie z:</w:t>
            </w:r>
          </w:p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Wytycznymi Ministra Rozwoju i Infrastruktury w zakresie informacji i promocji programów operacyjnych polityki spójności na lata 2014-2020,</w:t>
            </w:r>
          </w:p>
          <w:p w:rsidR="00045614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Podręcznikiem wnioskodawcy i beneficjenta programów polityki spójności 2014-2020 w zakresie informacji i promocji.</w:t>
            </w:r>
          </w:p>
          <w:p w:rsidR="00EE5C6A" w:rsidRDefault="00EE5C6A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</w:p>
          <w:p w:rsidR="00EE5C6A" w:rsidRPr="00045614" w:rsidRDefault="00EE5C6A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880059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880059" w:rsidRDefault="00880059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880059" w:rsidRPr="00880059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0059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uppressAutoHyphens w:val="0"/>
              <w:snapToGrid w:val="0"/>
              <w:jc w:val="both"/>
              <w:rPr>
                <w:b/>
                <w:position w:val="6"/>
                <w:sz w:val="22"/>
                <w:szCs w:val="22"/>
                <w:lang w:eastAsia="pl-PL"/>
              </w:rPr>
            </w:pPr>
            <w:r w:rsidRPr="00880059">
              <w:rPr>
                <w:b/>
                <w:sz w:val="22"/>
                <w:szCs w:val="22"/>
                <w:lang w:eastAsia="pl-PL"/>
              </w:rPr>
              <w:t xml:space="preserve">                                 OGÓLNE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uppressAutoHyphens w:val="0"/>
              <w:snapToGrid w:val="0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Gwarancja: </w:t>
            </w:r>
          </w:p>
          <w:p w:rsidR="00880059" w:rsidRPr="00880059" w:rsidRDefault="00880059" w:rsidP="00880059">
            <w:pPr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Na podwozie samochodu min. 24 miesiące.  </w:t>
            </w:r>
          </w:p>
          <w:p w:rsidR="00880059" w:rsidRPr="00880059" w:rsidRDefault="00880059" w:rsidP="00880059">
            <w:pPr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Na nadwozie pożarnicze min. 24 miesiące.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Komplet dokumentacji, instrukcji itp. na sprzęt i wyposażenie dostarczone wraz z pojazdem w języku polskim.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Komplet dokumentacji niezbędnej do rejestracji pojazdu :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karta pojazdu,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wyciąg ze świadectwa homologacji,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badania techniczne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Czas reakcji serwisu max. 72 godziny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Szczegóły dotyczące rozmieszczenia i typów elementów wyposażenia i mocowania do uzgodnienia na etapie realizacji zamówienia z zamawiającym. Sprzęt do zamontowania niebędący przedmiotem dostawy, dostarczy zamawiający.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0059" w:rsidRPr="00880059" w:rsidRDefault="00880059" w:rsidP="00880059">
      <w:pPr>
        <w:rPr>
          <w:b/>
          <w:u w:val="single"/>
        </w:rPr>
      </w:pPr>
    </w:p>
    <w:p w:rsidR="00880059" w:rsidRPr="00FB47A6" w:rsidRDefault="00880059" w:rsidP="00880059">
      <w:pPr>
        <w:rPr>
          <w:rFonts w:ascii="Calibri" w:hAnsi="Calibri"/>
          <w:b/>
          <w:color w:val="000000"/>
          <w:sz w:val="24"/>
          <w:szCs w:val="24"/>
        </w:rPr>
      </w:pPr>
    </w:p>
    <w:p w:rsidR="00880059" w:rsidRPr="00FB47A6" w:rsidRDefault="00880059" w:rsidP="00880059">
      <w:pPr>
        <w:rPr>
          <w:b/>
          <w:sz w:val="24"/>
          <w:szCs w:val="24"/>
        </w:rPr>
      </w:pPr>
      <w:r w:rsidRPr="00FB47A6">
        <w:rPr>
          <w:b/>
          <w:sz w:val="24"/>
          <w:szCs w:val="24"/>
          <w:u w:val="single"/>
        </w:rPr>
        <w:t>Uwaga !</w:t>
      </w:r>
      <w:r w:rsidRPr="00FB47A6">
        <w:rPr>
          <w:b/>
          <w:sz w:val="24"/>
          <w:szCs w:val="24"/>
        </w:rPr>
        <w:t>:</w:t>
      </w:r>
    </w:p>
    <w:p w:rsidR="00880059" w:rsidRPr="00FB47A6" w:rsidRDefault="00880059" w:rsidP="00880059">
      <w:pPr>
        <w:ind w:left="360"/>
        <w:rPr>
          <w:b/>
          <w:sz w:val="24"/>
          <w:szCs w:val="24"/>
        </w:rPr>
      </w:pPr>
      <w:r w:rsidRPr="00FB47A6">
        <w:rPr>
          <w:b/>
          <w:sz w:val="24"/>
          <w:szCs w:val="24"/>
        </w:rPr>
        <w:t>*</w:t>
      </w:r>
      <w:r w:rsidRPr="00FB47A6">
        <w:rPr>
          <w:sz w:val="24"/>
          <w:szCs w:val="24"/>
        </w:rPr>
        <w:t xml:space="preserve"> </w:t>
      </w:r>
      <w:r w:rsidRPr="00FB47A6">
        <w:rPr>
          <w:b/>
          <w:sz w:val="24"/>
          <w:szCs w:val="24"/>
        </w:rPr>
        <w:t>Wypełnia Dostawca w odniesieniu do wymagań Zamawiającego.</w:t>
      </w:r>
    </w:p>
    <w:p w:rsidR="00880059" w:rsidRPr="00FB47A6" w:rsidRDefault="00880059" w:rsidP="00880059">
      <w:pPr>
        <w:ind w:left="360"/>
        <w:jc w:val="both"/>
        <w:rPr>
          <w:sz w:val="24"/>
          <w:szCs w:val="24"/>
        </w:rPr>
      </w:pPr>
      <w:r w:rsidRPr="00FB47A6">
        <w:rPr>
          <w:b/>
          <w:sz w:val="24"/>
          <w:szCs w:val="24"/>
        </w:rPr>
        <w:t>* Prawą stronę tabeli, należy wypełnić stosując słowa „spełnia” lub „nie spełnia”, zaś w przypadku żądania wykazania wpisu określonych parametrów, należy wpisać oferowane konkretne, rzeczowe  wartości techniczno-użytkowe. W przypadku, gdy Wykonawca w którejkolwiek z pozycji    wpisze słowa „nie spełnia” lub zaoferuje niższe wartości lub poświadczy nieprawdę, oferta zostanie odrzucona, gdyż</w:t>
      </w:r>
      <w:r w:rsidR="004836DD">
        <w:rPr>
          <w:b/>
          <w:sz w:val="24"/>
          <w:szCs w:val="24"/>
        </w:rPr>
        <w:t xml:space="preserve"> </w:t>
      </w:r>
      <w:r w:rsidRPr="00FB47A6">
        <w:rPr>
          <w:b/>
          <w:sz w:val="24"/>
          <w:szCs w:val="24"/>
        </w:rPr>
        <w:t xml:space="preserve"> jej treść nie odpowiada treści SIWZ (art. 89 ust. 1 pkt. 2 ustawy PZP).</w:t>
      </w:r>
    </w:p>
    <w:p w:rsidR="00880059" w:rsidRPr="00880059" w:rsidRDefault="00880059" w:rsidP="00880059">
      <w:pPr>
        <w:rPr>
          <w:rFonts w:ascii="Calibri" w:hAnsi="Calibri"/>
          <w:b/>
          <w:color w:val="000000"/>
        </w:rPr>
      </w:pPr>
    </w:p>
    <w:p w:rsidR="00880059" w:rsidRDefault="00880059" w:rsidP="0067100C"/>
    <w:sectPr w:rsidR="00880059" w:rsidSect="00045614">
      <w:pgSz w:w="16838" w:h="11906" w:orient="landscape"/>
      <w:pgMar w:top="90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3E" w:rsidRDefault="009B743E" w:rsidP="008053E7">
      <w:r>
        <w:separator/>
      </w:r>
    </w:p>
  </w:endnote>
  <w:endnote w:type="continuationSeparator" w:id="0">
    <w:p w:rsidR="009B743E" w:rsidRDefault="009B743E" w:rsidP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3E" w:rsidRDefault="009B743E" w:rsidP="008053E7">
      <w:r>
        <w:separator/>
      </w:r>
    </w:p>
  </w:footnote>
  <w:footnote w:type="continuationSeparator" w:id="0">
    <w:p w:rsidR="009B743E" w:rsidRDefault="009B743E" w:rsidP="008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pacing w:val="-3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408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1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8">
    <w:nsid w:val="3CF11A28"/>
    <w:multiLevelType w:val="hybridMultilevel"/>
    <w:tmpl w:val="3E9E81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2"/>
  </w:num>
  <w:num w:numId="19">
    <w:abstractNumId w:val="11"/>
  </w:num>
  <w:num w:numId="2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2"/>
    <w:rsid w:val="00033CFD"/>
    <w:rsid w:val="00037D77"/>
    <w:rsid w:val="00045614"/>
    <w:rsid w:val="00072E32"/>
    <w:rsid w:val="001C4167"/>
    <w:rsid w:val="001E2291"/>
    <w:rsid w:val="00232501"/>
    <w:rsid w:val="002659C6"/>
    <w:rsid w:val="00283706"/>
    <w:rsid w:val="00393A2D"/>
    <w:rsid w:val="004836DD"/>
    <w:rsid w:val="004B4862"/>
    <w:rsid w:val="0050085B"/>
    <w:rsid w:val="00594EC3"/>
    <w:rsid w:val="005C7B0B"/>
    <w:rsid w:val="00630452"/>
    <w:rsid w:val="0067100C"/>
    <w:rsid w:val="00686BB1"/>
    <w:rsid w:val="006A59A3"/>
    <w:rsid w:val="006B54FC"/>
    <w:rsid w:val="007B0492"/>
    <w:rsid w:val="008053E7"/>
    <w:rsid w:val="00853A46"/>
    <w:rsid w:val="00880059"/>
    <w:rsid w:val="008A1AB3"/>
    <w:rsid w:val="008B1684"/>
    <w:rsid w:val="008E6A0A"/>
    <w:rsid w:val="0092157D"/>
    <w:rsid w:val="009B743E"/>
    <w:rsid w:val="00A17977"/>
    <w:rsid w:val="00A83080"/>
    <w:rsid w:val="00AB3B9B"/>
    <w:rsid w:val="00B348B2"/>
    <w:rsid w:val="00CA2C4C"/>
    <w:rsid w:val="00D70227"/>
    <w:rsid w:val="00E819E7"/>
    <w:rsid w:val="00EE5C6A"/>
    <w:rsid w:val="00F11AFB"/>
    <w:rsid w:val="00F200B2"/>
    <w:rsid w:val="00F45BB4"/>
    <w:rsid w:val="00F91C24"/>
    <w:rsid w:val="00F96996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100C"/>
    <w:pPr>
      <w:keepNext/>
      <w:tabs>
        <w:tab w:val="num" w:pos="340"/>
      </w:tabs>
      <w:ind w:left="540" w:hanging="540"/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59C6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59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E6A0A"/>
  </w:style>
  <w:style w:type="character" w:customStyle="1" w:styleId="TekstprzypisukocowegoZnak">
    <w:name w:val="Tekst przypisu końcowego Znak"/>
    <w:basedOn w:val="Domylnaczcionkaakapitu"/>
    <w:link w:val="Tekstprzypisukocowego"/>
    <w:rsid w:val="008E6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0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805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100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6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100C"/>
    <w:pPr>
      <w:keepNext/>
      <w:tabs>
        <w:tab w:val="num" w:pos="340"/>
      </w:tabs>
      <w:ind w:left="540" w:hanging="540"/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59C6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59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E6A0A"/>
  </w:style>
  <w:style w:type="character" w:customStyle="1" w:styleId="TekstprzypisukocowegoZnak">
    <w:name w:val="Tekst przypisu końcowego Znak"/>
    <w:basedOn w:val="Domylnaczcionkaakapitu"/>
    <w:link w:val="Tekstprzypisukocowego"/>
    <w:rsid w:val="008E6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0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805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100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6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4164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cp:lastPrinted>2017-04-06T11:57:00Z</cp:lastPrinted>
  <dcterms:created xsi:type="dcterms:W3CDTF">2017-04-18T13:58:00Z</dcterms:created>
  <dcterms:modified xsi:type="dcterms:W3CDTF">2017-04-18T13:58:00Z</dcterms:modified>
</cp:coreProperties>
</file>