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E2" w:rsidRDefault="00A47F72" w:rsidP="00DF3D61">
      <w:pPr>
        <w:pStyle w:val="Bezodstpw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59E2">
        <w:tab/>
      </w:r>
      <w:r w:rsidR="00FA59E2">
        <w:tab/>
      </w:r>
    </w:p>
    <w:p w:rsidR="0002552D" w:rsidRPr="00C17AB5" w:rsidRDefault="004E4F74" w:rsidP="004E4F74">
      <w:pPr>
        <w:pStyle w:val="Bezodstpw"/>
        <w:tabs>
          <w:tab w:val="left" w:pos="4536"/>
        </w:tabs>
        <w:rPr>
          <w:b/>
        </w:rPr>
      </w:pPr>
      <w:r>
        <w:rPr>
          <w:b/>
        </w:rPr>
        <w:t xml:space="preserve">                                             </w:t>
      </w:r>
      <w:r w:rsidR="00FA59E2" w:rsidRPr="00C17AB5">
        <w:rPr>
          <w:b/>
        </w:rPr>
        <w:t>Opis i zakres przedmiotu zamówienia</w:t>
      </w:r>
      <w:r w:rsidR="00E35EB0">
        <w:rPr>
          <w:b/>
        </w:rPr>
        <w:t xml:space="preserve">  na </w:t>
      </w:r>
    </w:p>
    <w:p w:rsidR="00FA59E2" w:rsidRPr="00C17AB5" w:rsidRDefault="004E4F74" w:rsidP="00DF3D61">
      <w:pPr>
        <w:pStyle w:val="Bezodstpw"/>
        <w:jc w:val="center"/>
        <w:rPr>
          <w:b/>
        </w:rPr>
      </w:pPr>
      <w:r>
        <w:rPr>
          <w:b/>
        </w:rPr>
        <w:t xml:space="preserve">    </w:t>
      </w:r>
      <w:r w:rsidR="00E35EB0">
        <w:rPr>
          <w:b/>
        </w:rPr>
        <w:t>o</w:t>
      </w:r>
      <w:r w:rsidR="00FA59E2" w:rsidRPr="00C17AB5">
        <w:rPr>
          <w:b/>
        </w:rPr>
        <w:t>dbiór i zagospodarowanie odpadów komunalnych</w:t>
      </w:r>
    </w:p>
    <w:p w:rsidR="00FA59E2" w:rsidRPr="00C17AB5" w:rsidRDefault="00FA59E2" w:rsidP="00DF3D61">
      <w:pPr>
        <w:pStyle w:val="Bezodstpw"/>
        <w:jc w:val="center"/>
        <w:rPr>
          <w:b/>
        </w:rPr>
      </w:pPr>
      <w:r w:rsidRPr="00C17AB5">
        <w:rPr>
          <w:b/>
        </w:rPr>
        <w:t>z nieruchomości zamieszkałych, niezamieszkałych oraz sezonowo zamieszkałych</w:t>
      </w:r>
    </w:p>
    <w:p w:rsidR="00FA59E2" w:rsidRDefault="00FA59E2" w:rsidP="00FA59E2">
      <w:pPr>
        <w:pStyle w:val="Bezodstpw"/>
      </w:pPr>
    </w:p>
    <w:p w:rsidR="00FA59E2" w:rsidRDefault="00FA59E2" w:rsidP="00FA59E2">
      <w:pPr>
        <w:pStyle w:val="Bezodstpw"/>
      </w:pPr>
    </w:p>
    <w:p w:rsidR="00FA59E2" w:rsidRDefault="00FA59E2" w:rsidP="00FA59E2">
      <w:pPr>
        <w:pStyle w:val="Bezodstpw"/>
      </w:pPr>
    </w:p>
    <w:p w:rsidR="00FA59E2" w:rsidRPr="00BF6BF7" w:rsidRDefault="00FA59E2" w:rsidP="00FA59E2">
      <w:pPr>
        <w:pStyle w:val="Bezodstpw"/>
        <w:numPr>
          <w:ilvl w:val="0"/>
          <w:numId w:val="1"/>
        </w:numPr>
        <w:rPr>
          <w:b/>
        </w:rPr>
      </w:pPr>
      <w:r w:rsidRPr="00BF6BF7">
        <w:rPr>
          <w:b/>
        </w:rPr>
        <w:t>Opis przedmiotu</w:t>
      </w:r>
      <w:r w:rsidR="0053442B" w:rsidRPr="00BF6BF7">
        <w:rPr>
          <w:b/>
        </w:rPr>
        <w:t xml:space="preserve"> zamówienia</w:t>
      </w:r>
    </w:p>
    <w:p w:rsidR="0053442B" w:rsidRDefault="0053442B" w:rsidP="0053442B">
      <w:pPr>
        <w:pStyle w:val="Bezodstpw"/>
        <w:ind w:left="360"/>
      </w:pPr>
    </w:p>
    <w:p w:rsidR="0053442B" w:rsidRDefault="0053442B" w:rsidP="00A9383A">
      <w:pPr>
        <w:pStyle w:val="Bezodstpw"/>
        <w:numPr>
          <w:ilvl w:val="0"/>
          <w:numId w:val="2"/>
        </w:numPr>
        <w:jc w:val="both"/>
      </w:pPr>
      <w:r>
        <w:t>Przedmiotem zamówienia jest świadczenie usługi polegającej na odbiorze i zagospodarowaniu odpadów komunalnych gromadzonych na terenie wszystkich nieruchomości, na których zamieszkują, nie zamieszkują  oraz sezonowo zamieszkują mieszkańcy , położonych na terenie gminy Lipie.</w:t>
      </w:r>
      <w:r w:rsidR="00A9383A">
        <w:t xml:space="preserve"> Orientacyjna liczba punktów wywozowych, z których należy odebrać  </w:t>
      </w:r>
      <w:r w:rsidR="00D76BF3">
        <w:t>od</w:t>
      </w:r>
      <w:r w:rsidR="004E4F74">
        <w:t>pady komunalne wynosi około 2054</w:t>
      </w:r>
      <w:r w:rsidR="00A9383A">
        <w:t xml:space="preserve">. W skład Gminy wchodzą miejscowości: Lipie, Danków, </w:t>
      </w:r>
      <w:proofErr w:type="spellStart"/>
      <w:r w:rsidR="00A9383A">
        <w:t>Troniny</w:t>
      </w:r>
      <w:proofErr w:type="spellEnd"/>
      <w:r w:rsidR="00A9383A">
        <w:t xml:space="preserve">, Zbrojewsko, Natolin, Brzózki, Zimnowoda, Kleśniska, Parzymiechy, </w:t>
      </w:r>
      <w:r w:rsidR="00AA6A7C">
        <w:t xml:space="preserve">Napoleon, </w:t>
      </w:r>
      <w:proofErr w:type="spellStart"/>
      <w:r w:rsidR="00A9383A">
        <w:t>Giętkowizna</w:t>
      </w:r>
      <w:proofErr w:type="spellEnd"/>
      <w:r w:rsidR="00A9383A">
        <w:t xml:space="preserve">, Grabarze, Rozalin, </w:t>
      </w:r>
      <w:proofErr w:type="spellStart"/>
      <w:r w:rsidR="00A9383A">
        <w:t>Chałków</w:t>
      </w:r>
      <w:proofErr w:type="spellEnd"/>
      <w:r w:rsidR="00A9383A">
        <w:t xml:space="preserve">, Albertów, Stanisławów, Lindów, Julianów, </w:t>
      </w:r>
      <w:r w:rsidR="00AA6A7C">
        <w:t>Szyszków, Rębielice Szlacheckie, Wapiennik.</w:t>
      </w:r>
    </w:p>
    <w:p w:rsidR="00AA6A7C" w:rsidRDefault="00AA6A7C" w:rsidP="00A9383A">
      <w:pPr>
        <w:pStyle w:val="Bezodstpw"/>
        <w:numPr>
          <w:ilvl w:val="0"/>
          <w:numId w:val="2"/>
        </w:numPr>
        <w:jc w:val="both"/>
      </w:pPr>
      <w:r>
        <w:t>Zamówienie ob</w:t>
      </w:r>
      <w:r w:rsidR="00BB5B8E">
        <w:t>ejmuje o</w:t>
      </w:r>
      <w:r w:rsidR="004910C2">
        <w:t>kres od 01.01.2018r - 31.12.2018</w:t>
      </w:r>
      <w:r w:rsidR="00190398">
        <w:t>r.</w:t>
      </w:r>
    </w:p>
    <w:p w:rsidR="00AA6A7C" w:rsidRDefault="00AA6A7C" w:rsidP="00A9383A">
      <w:pPr>
        <w:pStyle w:val="Bezodstpw"/>
        <w:numPr>
          <w:ilvl w:val="0"/>
          <w:numId w:val="2"/>
        </w:numPr>
        <w:jc w:val="both"/>
      </w:pPr>
      <w:r>
        <w:t>Zamówienie należy wykonać zgodnie z obowiązującymi przepisami</w:t>
      </w:r>
    </w:p>
    <w:p w:rsidR="00AA6A7C" w:rsidRDefault="00362416" w:rsidP="00AA6A7C">
      <w:pPr>
        <w:pStyle w:val="Bezodstpw"/>
        <w:numPr>
          <w:ilvl w:val="0"/>
          <w:numId w:val="3"/>
        </w:numPr>
        <w:jc w:val="both"/>
      </w:pPr>
      <w:r>
        <w:t>u</w:t>
      </w:r>
      <w:r w:rsidR="005064D9">
        <w:t>stawą z dnia 13 września 1996r. o utrzymaniu czystości i porządku w gminach (</w:t>
      </w:r>
      <w:proofErr w:type="spellStart"/>
      <w:r w:rsidR="005064D9">
        <w:t>t.j</w:t>
      </w:r>
      <w:proofErr w:type="spellEnd"/>
      <w:r w:rsidR="005064D9">
        <w:t>. Dz.U z 2016r. poz.250),</w:t>
      </w:r>
    </w:p>
    <w:p w:rsidR="005064D9" w:rsidRDefault="00362416" w:rsidP="00AA6A7C">
      <w:pPr>
        <w:pStyle w:val="Bezodstpw"/>
        <w:numPr>
          <w:ilvl w:val="0"/>
          <w:numId w:val="3"/>
        </w:numPr>
        <w:jc w:val="both"/>
      </w:pPr>
      <w:r>
        <w:t>u</w:t>
      </w:r>
      <w:r w:rsidR="005064D9">
        <w:t>stawą z dnia 14 grudnia 2012r. o odpadach (Dz.U. z 2013r. poz.21 z</w:t>
      </w:r>
      <w:r w:rsidR="0067532F">
        <w:t xml:space="preserve"> </w:t>
      </w:r>
      <w:r w:rsidR="005064D9">
        <w:t>późn.zm).</w:t>
      </w:r>
    </w:p>
    <w:p w:rsidR="005064D9" w:rsidRDefault="00362416" w:rsidP="00AA6A7C">
      <w:pPr>
        <w:pStyle w:val="Bezodstpw"/>
        <w:numPr>
          <w:ilvl w:val="0"/>
          <w:numId w:val="3"/>
        </w:numPr>
        <w:jc w:val="both"/>
      </w:pPr>
      <w:r>
        <w:t>u</w:t>
      </w:r>
      <w:r w:rsidR="005064D9">
        <w:t>chwałą Se</w:t>
      </w:r>
      <w:r w:rsidR="00C555B5">
        <w:t>jmiku Województwa Śląskiego nr V/37/7/2017 z dnia 24 kwietnia 2017</w:t>
      </w:r>
      <w:r w:rsidR="005064D9">
        <w:t xml:space="preserve">r. w sprawie przyjęcia </w:t>
      </w:r>
      <w:r w:rsidR="002D124D">
        <w:t>„</w:t>
      </w:r>
      <w:r w:rsidR="005064D9">
        <w:t>Planu Gospodarki Odpadami</w:t>
      </w:r>
      <w:r w:rsidR="002D124D">
        <w:t xml:space="preserve"> dla Województwa Ślą</w:t>
      </w:r>
      <w:r w:rsidR="00C555B5">
        <w:t>skiego na lata 2016-2022</w:t>
      </w:r>
      <w:r w:rsidR="002D124D">
        <w:t>”.</w:t>
      </w:r>
    </w:p>
    <w:p w:rsidR="002D124D" w:rsidRDefault="00362416" w:rsidP="00AA6A7C">
      <w:pPr>
        <w:pStyle w:val="Bezodstpw"/>
        <w:numPr>
          <w:ilvl w:val="0"/>
          <w:numId w:val="3"/>
        </w:numPr>
        <w:jc w:val="both"/>
      </w:pPr>
      <w:r>
        <w:t>u</w:t>
      </w:r>
      <w:r w:rsidR="002D124D">
        <w:t xml:space="preserve">chwałą Rady Gminy Lipie </w:t>
      </w:r>
      <w:r w:rsidR="00560465">
        <w:t>Nr XX</w:t>
      </w:r>
      <w:r w:rsidR="0007544D">
        <w:t>X</w:t>
      </w:r>
      <w:r w:rsidR="00560465">
        <w:t>V</w:t>
      </w:r>
      <w:r w:rsidR="0007544D">
        <w:t>II/264/2017 z dnia 15 września 2017</w:t>
      </w:r>
      <w:r w:rsidR="00560465">
        <w:t xml:space="preserve">r </w:t>
      </w:r>
      <w:r w:rsidR="002D124D">
        <w:t xml:space="preserve">w sprawie Regulaminu Utrzymania Czystości i </w:t>
      </w:r>
      <w:r w:rsidR="00E35EB0">
        <w:t>Porządku na terenie Gminy Lipie</w:t>
      </w:r>
      <w:r w:rsidR="00756021">
        <w:t>.</w:t>
      </w:r>
    </w:p>
    <w:p w:rsidR="002D124D" w:rsidRDefault="00362416" w:rsidP="002D124D">
      <w:pPr>
        <w:pStyle w:val="Bezodstpw"/>
        <w:numPr>
          <w:ilvl w:val="0"/>
          <w:numId w:val="3"/>
        </w:numPr>
        <w:jc w:val="both"/>
      </w:pPr>
      <w:r>
        <w:t>u</w:t>
      </w:r>
      <w:r w:rsidR="002D124D">
        <w:t xml:space="preserve">chwałą Rady Gminy Lipie </w:t>
      </w:r>
      <w:r w:rsidR="00560465">
        <w:t>Nr XX</w:t>
      </w:r>
      <w:r w:rsidR="0007544D">
        <w:t>X</w:t>
      </w:r>
      <w:r w:rsidR="00560465">
        <w:t>V</w:t>
      </w:r>
      <w:r w:rsidR="0007544D">
        <w:t>II/263/2017 z dnia 15 września 2017</w:t>
      </w:r>
      <w:r w:rsidR="00560465">
        <w:t xml:space="preserve">r </w:t>
      </w:r>
      <w:r w:rsidR="002D124D">
        <w:t>w sprawie szczegółowego sposobu i zakresu świadczenia usług w zakresie odbierania odpadów komunalnych od właś</w:t>
      </w:r>
      <w:r w:rsidR="00414019">
        <w:t>cicieli nieruchomości zamieszkanych, niezamieszkan</w:t>
      </w:r>
      <w:r w:rsidR="002D124D">
        <w:t>ych oraz sezonowo zamieszkałych</w:t>
      </w:r>
      <w:r w:rsidR="00414019">
        <w:t xml:space="preserve"> na terenie Gminy Lipie</w:t>
      </w:r>
      <w:r w:rsidR="00756021">
        <w:t>.</w:t>
      </w:r>
    </w:p>
    <w:p w:rsidR="00CD7853" w:rsidRDefault="00CD7853" w:rsidP="00CD7853">
      <w:pPr>
        <w:pStyle w:val="Bezodstpw"/>
        <w:numPr>
          <w:ilvl w:val="0"/>
          <w:numId w:val="2"/>
        </w:numPr>
        <w:jc w:val="both"/>
      </w:pPr>
      <w:r>
        <w:t>Wykonawca jest zobowiązany do odbioru wszystkich</w:t>
      </w:r>
      <w:r w:rsidR="006E4D94">
        <w:t xml:space="preserve"> wyszczególnionych do zabrania odpadów komunalnych </w:t>
      </w:r>
      <w:r w:rsidR="00D76BF3">
        <w:t xml:space="preserve">z </w:t>
      </w:r>
      <w:r w:rsidR="004E4F74">
        <w:t>nieruchomości, zamieszkan</w:t>
      </w:r>
      <w:r w:rsidR="006E4D94">
        <w:t>ych, nie zamies</w:t>
      </w:r>
      <w:r w:rsidR="004E4F74">
        <w:t>zkałych oraz sezonowo zamieszkan</w:t>
      </w:r>
      <w:r w:rsidR="006E4D94">
        <w:t>ych.</w:t>
      </w:r>
    </w:p>
    <w:p w:rsidR="006E4D94" w:rsidRDefault="006E4D94" w:rsidP="00CD7853">
      <w:pPr>
        <w:pStyle w:val="Bezodstpw"/>
        <w:numPr>
          <w:ilvl w:val="0"/>
          <w:numId w:val="2"/>
        </w:numPr>
        <w:jc w:val="both"/>
      </w:pPr>
      <w:r>
        <w:t>Wykonawca jest zobowiązany do odbioru odpadów z Gminnego Punktu Selektywnej Zbiórki Odpadów</w:t>
      </w:r>
      <w:r w:rsidR="00176A28">
        <w:t>.</w:t>
      </w:r>
    </w:p>
    <w:p w:rsidR="003E40DC" w:rsidRDefault="003E40DC" w:rsidP="00CD7853">
      <w:pPr>
        <w:pStyle w:val="Bezodstpw"/>
        <w:numPr>
          <w:ilvl w:val="0"/>
          <w:numId w:val="2"/>
        </w:numPr>
        <w:jc w:val="both"/>
      </w:pPr>
      <w:r>
        <w:t>Wykonawca zobowiązany jest do wstawienia kontenerów, pojemników podczas organizowania imprez masowych.</w:t>
      </w:r>
    </w:p>
    <w:p w:rsidR="00176A28" w:rsidRDefault="00562189" w:rsidP="00CD7853">
      <w:pPr>
        <w:pStyle w:val="Bezodstpw"/>
        <w:numPr>
          <w:ilvl w:val="0"/>
          <w:numId w:val="2"/>
        </w:numPr>
        <w:jc w:val="both"/>
      </w:pPr>
      <w:r>
        <w:t>Zamawiający wskazuje, iż instalacja do przetwarzania odpadów komunalnych, pozostałości z sortowania odpadów komunalnych przeznaczonych do składowania</w:t>
      </w:r>
      <w:r w:rsidR="00894A28">
        <w:t xml:space="preserve"> oraz odpadów zielonych, do której wykonawca zobowiązany jest bezpośrednio przekazać odpady, jest Regionalna Instalacja Przetwarzania</w:t>
      </w:r>
      <w:r w:rsidR="00F86BF0">
        <w:t xml:space="preserve"> Odpadów Komunalnych: Częstochowskie Przedsiębiorstwo Komunalne Sp. z </w:t>
      </w:r>
      <w:proofErr w:type="spellStart"/>
      <w:r w:rsidR="00F86BF0">
        <w:t>o.o</w:t>
      </w:r>
      <w:proofErr w:type="spellEnd"/>
      <w:r w:rsidR="00F86BF0">
        <w:t xml:space="preserve"> Sobuczyna lub inna wskazana w obowiązującym Planie Gospodarki Odpadami, albo zastępcze składowiska odpadów w Lipiu Śląskim, Konopiskach, Krzepicach.</w:t>
      </w:r>
    </w:p>
    <w:p w:rsidR="0014703C" w:rsidRDefault="0014703C" w:rsidP="0014703C">
      <w:pPr>
        <w:pStyle w:val="Bezodstpw"/>
        <w:jc w:val="both"/>
      </w:pPr>
    </w:p>
    <w:p w:rsidR="0014703C" w:rsidRPr="00BF6BF7" w:rsidRDefault="0014703C" w:rsidP="0014703C">
      <w:pPr>
        <w:pStyle w:val="Bezodstpw"/>
        <w:numPr>
          <w:ilvl w:val="0"/>
          <w:numId w:val="1"/>
        </w:numPr>
        <w:jc w:val="both"/>
        <w:rPr>
          <w:b/>
        </w:rPr>
      </w:pPr>
      <w:r w:rsidRPr="00BF6BF7">
        <w:rPr>
          <w:b/>
        </w:rPr>
        <w:t>Odbiór z w/w nieruchomości odbywał się będzie z podziałem na: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 xml:space="preserve"> papier,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tworzywa sztuczne,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opakowania wielomateriałowe,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metale,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szkło,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lastRenderedPageBreak/>
        <w:t>odpady zielone,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przeterminowane leki i chemikalia,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zużyte baterie i akumulatory,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zużyty sprzęt elektryczny i elektroniczny,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meble i inne odpady wielkogabarytowe</w:t>
      </w:r>
    </w:p>
    <w:p w:rsidR="004E4F74" w:rsidRDefault="004E4F74" w:rsidP="004E4F74">
      <w:pPr>
        <w:pStyle w:val="Bezodstpw"/>
        <w:numPr>
          <w:ilvl w:val="0"/>
          <w:numId w:val="40"/>
        </w:numPr>
        <w:jc w:val="both"/>
      </w:pPr>
      <w:r>
        <w:t>zużyte opony.</w:t>
      </w:r>
    </w:p>
    <w:p w:rsidR="00527CF2" w:rsidRDefault="00164A3E" w:rsidP="00560465">
      <w:pPr>
        <w:pStyle w:val="Bezodstpw"/>
        <w:jc w:val="both"/>
      </w:pPr>
      <w:r>
        <w:t>.</w:t>
      </w:r>
    </w:p>
    <w:p w:rsidR="00A3736C" w:rsidRPr="002839A2" w:rsidRDefault="00BF6BF7" w:rsidP="00BF6BF7">
      <w:pPr>
        <w:pStyle w:val="Bezodstpw"/>
        <w:numPr>
          <w:ilvl w:val="0"/>
          <w:numId w:val="1"/>
        </w:numPr>
        <w:jc w:val="both"/>
        <w:rPr>
          <w:b/>
        </w:rPr>
      </w:pPr>
      <w:r w:rsidRPr="002839A2">
        <w:rPr>
          <w:b/>
        </w:rPr>
        <w:t>Odbiór odpadów z Gminnego Punktu Selektywnej Zbiórki Odpadów Komunalnych odbywał się będzie z podziałem na:</w:t>
      </w:r>
    </w:p>
    <w:p w:rsidR="00BF6BF7" w:rsidRDefault="00BF6BF7" w:rsidP="003942B3">
      <w:pPr>
        <w:pStyle w:val="Bezodstpw"/>
        <w:numPr>
          <w:ilvl w:val="1"/>
          <w:numId w:val="5"/>
        </w:numPr>
        <w:jc w:val="both"/>
      </w:pPr>
      <w:r>
        <w:t>Szkło</w:t>
      </w:r>
      <w:r w:rsidR="004A5295">
        <w:t xml:space="preserve">  </w:t>
      </w:r>
      <w:r>
        <w:tab/>
      </w:r>
    </w:p>
    <w:p w:rsidR="00360FB3" w:rsidRDefault="00BF6BF7" w:rsidP="003942B3">
      <w:pPr>
        <w:pStyle w:val="Bezodstpw"/>
        <w:numPr>
          <w:ilvl w:val="1"/>
          <w:numId w:val="5"/>
        </w:numPr>
        <w:jc w:val="both"/>
      </w:pPr>
      <w:r>
        <w:t>Papier, tektura</w:t>
      </w:r>
      <w:r w:rsidR="004A5295">
        <w:t xml:space="preserve"> </w:t>
      </w:r>
    </w:p>
    <w:p w:rsidR="00360FB3" w:rsidRDefault="00BF6BF7" w:rsidP="003942B3">
      <w:pPr>
        <w:pStyle w:val="Bezodstpw"/>
        <w:numPr>
          <w:ilvl w:val="1"/>
          <w:numId w:val="5"/>
        </w:numPr>
        <w:jc w:val="both"/>
      </w:pPr>
      <w:r>
        <w:t>Tworzywa sztuczne</w:t>
      </w:r>
      <w:r w:rsidR="004A5295">
        <w:t xml:space="preserve"> </w:t>
      </w:r>
    </w:p>
    <w:p w:rsidR="00BF6BF7" w:rsidRDefault="00BF6BF7" w:rsidP="003942B3">
      <w:pPr>
        <w:pStyle w:val="Bezodstpw"/>
        <w:numPr>
          <w:ilvl w:val="1"/>
          <w:numId w:val="5"/>
        </w:numPr>
        <w:jc w:val="both"/>
      </w:pPr>
      <w:r>
        <w:t>Metale</w:t>
      </w:r>
      <w:r w:rsidR="004A5295">
        <w:t xml:space="preserve"> </w:t>
      </w:r>
    </w:p>
    <w:p w:rsidR="00BF6BF7" w:rsidRDefault="00BF6BF7" w:rsidP="003942B3">
      <w:pPr>
        <w:pStyle w:val="Bezodstpw"/>
        <w:numPr>
          <w:ilvl w:val="1"/>
          <w:numId w:val="5"/>
        </w:numPr>
        <w:jc w:val="both"/>
      </w:pPr>
      <w:r>
        <w:t>Opakowania wielomateriałowe</w:t>
      </w:r>
      <w:r w:rsidR="004A5295">
        <w:t xml:space="preserve"> </w:t>
      </w:r>
    </w:p>
    <w:p w:rsidR="00BF6BF7" w:rsidRDefault="00BF6BF7" w:rsidP="003942B3">
      <w:pPr>
        <w:pStyle w:val="Bezodstpw"/>
        <w:numPr>
          <w:ilvl w:val="1"/>
          <w:numId w:val="5"/>
        </w:numPr>
        <w:jc w:val="both"/>
      </w:pPr>
      <w:r>
        <w:t>Odpady ulegające b</w:t>
      </w:r>
      <w:r w:rsidR="004A5295">
        <w:t xml:space="preserve">iodegradacji, kuchenne, zielone </w:t>
      </w:r>
    </w:p>
    <w:p w:rsidR="00BF6BF7" w:rsidRDefault="00BF6BF7" w:rsidP="003942B3">
      <w:pPr>
        <w:pStyle w:val="Bezodstpw"/>
        <w:numPr>
          <w:ilvl w:val="1"/>
          <w:numId w:val="5"/>
        </w:numPr>
        <w:jc w:val="both"/>
      </w:pPr>
      <w:r>
        <w:t>Meble</w:t>
      </w:r>
      <w:r w:rsidR="004A5295">
        <w:t xml:space="preserve"> i inne odpady wielkogabarytowe</w:t>
      </w:r>
    </w:p>
    <w:p w:rsidR="00BF6BF7" w:rsidRDefault="00BF6BF7" w:rsidP="003942B3">
      <w:pPr>
        <w:pStyle w:val="Bezodstpw"/>
        <w:numPr>
          <w:ilvl w:val="1"/>
          <w:numId w:val="5"/>
        </w:numPr>
        <w:jc w:val="both"/>
      </w:pPr>
      <w:r>
        <w:t>Zużyte urządz</w:t>
      </w:r>
      <w:r w:rsidR="004A5295">
        <w:t>enia elektryczne, elektroniczne</w:t>
      </w:r>
      <w:r w:rsidR="001161EC">
        <w:t xml:space="preserve"> </w:t>
      </w:r>
    </w:p>
    <w:p w:rsidR="00BF6BF7" w:rsidRDefault="001161EC" w:rsidP="003942B3">
      <w:pPr>
        <w:pStyle w:val="Bezodstpw"/>
        <w:numPr>
          <w:ilvl w:val="1"/>
          <w:numId w:val="5"/>
        </w:numPr>
        <w:jc w:val="both"/>
      </w:pPr>
      <w:r>
        <w:t>Chemikalia</w:t>
      </w:r>
    </w:p>
    <w:p w:rsidR="00D85DBE" w:rsidRDefault="001161EC" w:rsidP="003942B3">
      <w:pPr>
        <w:pStyle w:val="Bezodstpw"/>
        <w:numPr>
          <w:ilvl w:val="1"/>
          <w:numId w:val="5"/>
        </w:numPr>
        <w:jc w:val="both"/>
      </w:pPr>
      <w:r>
        <w:t>Zużyte baterie i akumulatory</w:t>
      </w:r>
    </w:p>
    <w:p w:rsidR="00D85DBE" w:rsidRDefault="001161EC" w:rsidP="003942B3">
      <w:pPr>
        <w:pStyle w:val="Bezodstpw"/>
        <w:numPr>
          <w:ilvl w:val="1"/>
          <w:numId w:val="5"/>
        </w:numPr>
        <w:jc w:val="both"/>
      </w:pPr>
      <w:r>
        <w:t>Zużyte opony</w:t>
      </w:r>
    </w:p>
    <w:p w:rsidR="00D85DBE" w:rsidRDefault="00D85DBE" w:rsidP="00EB4C8B">
      <w:pPr>
        <w:pStyle w:val="Bezodstpw"/>
        <w:numPr>
          <w:ilvl w:val="1"/>
          <w:numId w:val="5"/>
        </w:numPr>
        <w:jc w:val="both"/>
      </w:pPr>
      <w:r>
        <w:t>Popiół</w:t>
      </w:r>
      <w:r w:rsidR="00360FB3">
        <w:t xml:space="preserve"> i żużel paleniskowy</w:t>
      </w:r>
    </w:p>
    <w:p w:rsidR="00527CF2" w:rsidRDefault="003832BB" w:rsidP="003942B3">
      <w:pPr>
        <w:pStyle w:val="Bezodstpw"/>
        <w:numPr>
          <w:ilvl w:val="1"/>
          <w:numId w:val="5"/>
        </w:numPr>
        <w:jc w:val="both"/>
      </w:pPr>
      <w:r>
        <w:t>Odpady budowlane i rozbiórkowe (drobne remonty</w:t>
      </w:r>
      <w:r w:rsidR="00360FB3">
        <w:t>)</w:t>
      </w:r>
    </w:p>
    <w:p w:rsidR="00527CF2" w:rsidRDefault="00527CF2" w:rsidP="000F195C">
      <w:pPr>
        <w:pStyle w:val="Bezodstpw"/>
        <w:ind w:left="1080"/>
        <w:jc w:val="both"/>
      </w:pPr>
    </w:p>
    <w:p w:rsidR="001E0336" w:rsidRPr="001E0336" w:rsidRDefault="001E0336" w:rsidP="001E0336">
      <w:pPr>
        <w:pStyle w:val="Bezodstpw"/>
        <w:numPr>
          <w:ilvl w:val="0"/>
          <w:numId w:val="1"/>
        </w:numPr>
        <w:jc w:val="both"/>
        <w:rPr>
          <w:b/>
        </w:rPr>
      </w:pPr>
      <w:r w:rsidRPr="001E0336">
        <w:rPr>
          <w:b/>
        </w:rPr>
        <w:t>Wymagania jakie powinny spełnić pojemniki oraz worki służące do zbierania odpadów komunalnych.</w:t>
      </w:r>
    </w:p>
    <w:p w:rsidR="001E0336" w:rsidRDefault="001E0336" w:rsidP="003942B3">
      <w:pPr>
        <w:pStyle w:val="Bezodstpw"/>
        <w:numPr>
          <w:ilvl w:val="0"/>
          <w:numId w:val="8"/>
        </w:numPr>
        <w:jc w:val="both"/>
      </w:pPr>
      <w:r>
        <w:t>Pojemniki na odpady zmieszane o pojemności 0,12</w:t>
      </w:r>
      <w:r w:rsidR="00132BB8">
        <w:t>m</w:t>
      </w:r>
      <w:r w:rsidR="00132BB8">
        <w:rPr>
          <w:vertAlign w:val="superscript"/>
        </w:rPr>
        <w:t>3</w:t>
      </w:r>
      <w:r w:rsidR="00132BB8">
        <w:t>, 0,24m</w:t>
      </w:r>
      <w:r w:rsidR="00132BB8">
        <w:rPr>
          <w:vertAlign w:val="superscript"/>
        </w:rPr>
        <w:t>3</w:t>
      </w:r>
      <w:r w:rsidR="00132BB8">
        <w:t xml:space="preserve"> oraz 1,1m</w:t>
      </w:r>
      <w:r w:rsidR="00132BB8">
        <w:rPr>
          <w:vertAlign w:val="superscript"/>
        </w:rPr>
        <w:t>3</w:t>
      </w:r>
      <w:r w:rsidR="00132BB8">
        <w:t xml:space="preserve"> wykonane powinny być zgodnie z normą PN EN 840-1 oraz PN EN 840-2</w:t>
      </w:r>
    </w:p>
    <w:p w:rsidR="00A12A80" w:rsidRDefault="001E66D8" w:rsidP="003942B3">
      <w:pPr>
        <w:pStyle w:val="Bezodstpw"/>
        <w:numPr>
          <w:ilvl w:val="0"/>
          <w:numId w:val="8"/>
        </w:numPr>
        <w:jc w:val="both"/>
      </w:pPr>
      <w:r>
        <w:t>Na odpady zbierane selektywnie przeznaczone będą przezroczyste worki polietylenowe o wystarczającej wytrzymałości dla danej frakcji odpadów (</w:t>
      </w:r>
      <w:r w:rsidRPr="004E4F74">
        <w:rPr>
          <w:sz w:val="20"/>
          <w:szCs w:val="20"/>
        </w:rPr>
        <w:t>PE-HD, PE-LD</w:t>
      </w:r>
      <w:r>
        <w:t>)</w:t>
      </w:r>
      <w:r w:rsidR="004E4F74">
        <w:t>, o pojemności 0,12 m</w:t>
      </w:r>
      <w:r w:rsidR="004E4F74">
        <w:rPr>
          <w:vertAlign w:val="superscript"/>
        </w:rPr>
        <w:t>3</w:t>
      </w:r>
      <w:r w:rsidR="00A12A80">
        <w:t xml:space="preserve"> </w:t>
      </w:r>
      <w:r w:rsidR="00D76BF3">
        <w:t>oraz w następującej</w:t>
      </w:r>
      <w:r w:rsidR="003E40DC">
        <w:t xml:space="preserve"> kolorystyce</w:t>
      </w:r>
      <w:r w:rsidR="004E4F74">
        <w:t>:</w:t>
      </w:r>
    </w:p>
    <w:p w:rsidR="00A12A80" w:rsidRDefault="00DD6C30" w:rsidP="003942B3">
      <w:pPr>
        <w:pStyle w:val="Bezodstpw"/>
        <w:numPr>
          <w:ilvl w:val="1"/>
          <w:numId w:val="9"/>
        </w:numPr>
        <w:jc w:val="both"/>
      </w:pPr>
      <w:r>
        <w:t xml:space="preserve">Odpady z papieru i tektury, odpady opakowaniowe z papieru i tektury  -- kolor </w:t>
      </w:r>
      <w:r w:rsidRPr="006D2909">
        <w:rPr>
          <w:b/>
        </w:rPr>
        <w:t>niebiesk</w:t>
      </w:r>
      <w:r>
        <w:t xml:space="preserve">i oznaczony napisem </w:t>
      </w:r>
      <w:r w:rsidRPr="005D21FE">
        <w:rPr>
          <w:b/>
        </w:rPr>
        <w:t>„Papier i tektura”</w:t>
      </w:r>
    </w:p>
    <w:p w:rsidR="00A12A80" w:rsidRDefault="00174C08" w:rsidP="003942B3">
      <w:pPr>
        <w:pStyle w:val="Bezodstpw"/>
        <w:numPr>
          <w:ilvl w:val="1"/>
          <w:numId w:val="9"/>
        </w:numPr>
        <w:jc w:val="both"/>
      </w:pPr>
      <w:r>
        <w:t xml:space="preserve">Odpady ze szkła (niepotłuczone, kolorowe i bezbarwne) oraz odpady opakowaniowe ze szkła  -- kolor </w:t>
      </w:r>
      <w:r w:rsidRPr="006D2909">
        <w:rPr>
          <w:b/>
        </w:rPr>
        <w:t xml:space="preserve">zielony </w:t>
      </w:r>
      <w:r>
        <w:t>oznaczony napisem „</w:t>
      </w:r>
      <w:r w:rsidRPr="005D21FE">
        <w:rPr>
          <w:b/>
        </w:rPr>
        <w:t>Szkło”</w:t>
      </w:r>
    </w:p>
    <w:p w:rsidR="00A12A80" w:rsidRDefault="00174C08" w:rsidP="003942B3">
      <w:pPr>
        <w:pStyle w:val="Bezodstpw"/>
        <w:numPr>
          <w:ilvl w:val="1"/>
          <w:numId w:val="9"/>
        </w:numPr>
        <w:jc w:val="both"/>
      </w:pPr>
      <w:r>
        <w:t>Odpady metali, w tym odpady opakowaniowe z metali, odpady tworzyw sztucznych, w tym odpady opakowaniowe z tworzyw sztucznych, oraz opakowania wielomateriałowe</w:t>
      </w:r>
      <w:r w:rsidR="005E07B3">
        <w:t xml:space="preserve">  - kolor </w:t>
      </w:r>
      <w:r w:rsidR="005E07B3" w:rsidRPr="006D2909">
        <w:rPr>
          <w:b/>
        </w:rPr>
        <w:t xml:space="preserve">żółty </w:t>
      </w:r>
      <w:r w:rsidR="005E07B3">
        <w:t>oznaczony odpowiednio napisem „</w:t>
      </w:r>
      <w:r w:rsidR="005E07B3" w:rsidRPr="005D21FE">
        <w:rPr>
          <w:b/>
        </w:rPr>
        <w:t>Metale</w:t>
      </w:r>
      <w:r w:rsidR="003832BB">
        <w:rPr>
          <w:b/>
        </w:rPr>
        <w:t xml:space="preserve">, </w:t>
      </w:r>
      <w:r w:rsidR="003832BB">
        <w:t xml:space="preserve"> </w:t>
      </w:r>
      <w:r w:rsidR="005E07B3" w:rsidRPr="005D21FE">
        <w:rPr>
          <w:b/>
        </w:rPr>
        <w:t>Tworzywa sztuczne i opakowania wielomateriałowe”</w:t>
      </w:r>
    </w:p>
    <w:p w:rsidR="00DD6C30" w:rsidRDefault="005E07B3" w:rsidP="005E07B3">
      <w:pPr>
        <w:pStyle w:val="Bezodstpw"/>
        <w:numPr>
          <w:ilvl w:val="1"/>
          <w:numId w:val="9"/>
        </w:numPr>
        <w:jc w:val="both"/>
      </w:pPr>
      <w:r>
        <w:t xml:space="preserve">Odpady ulegające biodegradacji, ze szczególnym uwzględnieniem bioodpadów  kolor </w:t>
      </w:r>
      <w:r w:rsidRPr="006D2909">
        <w:rPr>
          <w:b/>
        </w:rPr>
        <w:t>brązowy</w:t>
      </w:r>
      <w:r>
        <w:t xml:space="preserve"> oznaczony napisem „</w:t>
      </w:r>
      <w:proofErr w:type="spellStart"/>
      <w:r w:rsidRPr="005D21FE">
        <w:rPr>
          <w:b/>
        </w:rPr>
        <w:t>Bioegradowalne</w:t>
      </w:r>
      <w:proofErr w:type="spellEnd"/>
      <w:r w:rsidRPr="005D21FE">
        <w:rPr>
          <w:b/>
        </w:rPr>
        <w:t>”</w:t>
      </w:r>
      <w:r w:rsidR="00220659" w:rsidRPr="005D21FE">
        <w:rPr>
          <w:b/>
        </w:rPr>
        <w:t>.</w:t>
      </w:r>
    </w:p>
    <w:p w:rsidR="00D76BF3" w:rsidRDefault="00D76BF3" w:rsidP="00D2144E">
      <w:pPr>
        <w:pStyle w:val="Bezodstpw"/>
        <w:ind w:left="1440"/>
        <w:jc w:val="both"/>
      </w:pPr>
    </w:p>
    <w:p w:rsidR="00220659" w:rsidRDefault="006D2909" w:rsidP="003942B3">
      <w:pPr>
        <w:pStyle w:val="Bezodstpw"/>
        <w:numPr>
          <w:ilvl w:val="0"/>
          <w:numId w:val="8"/>
        </w:numPr>
        <w:jc w:val="both"/>
      </w:pPr>
      <w:r>
        <w:t>Intensywność kolorów worków powinna być tak dobrana, aby możliwa była identyfikacja zawartości z zewnątrz</w:t>
      </w:r>
      <w:r w:rsidR="00220659">
        <w:t>.</w:t>
      </w:r>
    </w:p>
    <w:p w:rsidR="00B441B3" w:rsidRDefault="00164A3E" w:rsidP="003942B3">
      <w:pPr>
        <w:pStyle w:val="Bezodstpw"/>
        <w:numPr>
          <w:ilvl w:val="0"/>
          <w:numId w:val="8"/>
        </w:numPr>
        <w:jc w:val="both"/>
      </w:pPr>
      <w:r>
        <w:t>Pojemniki powinny być nowe l</w:t>
      </w:r>
      <w:r w:rsidR="00B441B3">
        <w:t>u</w:t>
      </w:r>
      <w:r>
        <w:t>b</w:t>
      </w:r>
      <w:r w:rsidR="00B441B3">
        <w:t xml:space="preserve"> używane w dobrym stanie technicznym, worki powinny być nowe, </w:t>
      </w:r>
      <w:proofErr w:type="spellStart"/>
      <w:r w:rsidR="00B441B3">
        <w:t>zgrzew</w:t>
      </w:r>
      <w:proofErr w:type="spellEnd"/>
      <w:r w:rsidR="00B441B3">
        <w:t xml:space="preserve">  dolny wzmocniony.</w:t>
      </w:r>
    </w:p>
    <w:p w:rsidR="0014703C" w:rsidRPr="001E0336" w:rsidRDefault="002839A2" w:rsidP="0014703C">
      <w:pPr>
        <w:pStyle w:val="Bezodstpw"/>
        <w:numPr>
          <w:ilvl w:val="0"/>
          <w:numId w:val="1"/>
        </w:numPr>
        <w:jc w:val="both"/>
        <w:rPr>
          <w:b/>
        </w:rPr>
      </w:pPr>
      <w:r w:rsidRPr="001E0336">
        <w:rPr>
          <w:b/>
        </w:rPr>
        <w:t>Wymagania dotyczące wyposażenia nieruchomości zamieszkałych</w:t>
      </w:r>
      <w:r w:rsidR="00E22518" w:rsidRPr="001E0336">
        <w:rPr>
          <w:b/>
        </w:rPr>
        <w:t xml:space="preserve"> w zabudowie jednorodzinnej </w:t>
      </w:r>
      <w:r w:rsidR="001E0336" w:rsidRPr="001E0336">
        <w:rPr>
          <w:b/>
        </w:rPr>
        <w:t xml:space="preserve">w pojemniki </w:t>
      </w:r>
      <w:r w:rsidRPr="001E0336">
        <w:rPr>
          <w:b/>
        </w:rPr>
        <w:t xml:space="preserve"> o odpowiedniej pojemności.</w:t>
      </w:r>
    </w:p>
    <w:p w:rsidR="002839A2" w:rsidRDefault="002839A2" w:rsidP="0055064A">
      <w:pPr>
        <w:pStyle w:val="Bezodstpw"/>
        <w:jc w:val="both"/>
      </w:pPr>
    </w:p>
    <w:p w:rsidR="0055064A" w:rsidRDefault="0055064A" w:rsidP="003942B3">
      <w:pPr>
        <w:pStyle w:val="Bezodstpw"/>
        <w:numPr>
          <w:ilvl w:val="0"/>
          <w:numId w:val="6"/>
        </w:numPr>
        <w:jc w:val="both"/>
      </w:pPr>
      <w:r>
        <w:t xml:space="preserve">Podział pojemników </w:t>
      </w:r>
      <w:r w:rsidR="001E0BB5">
        <w:t>na</w:t>
      </w:r>
      <w:r>
        <w:t xml:space="preserve"> odpady zmieszane w zależności od liczby mieszkańców</w:t>
      </w:r>
      <w:r w:rsidR="008526A0">
        <w:t xml:space="preserve"> w zabudowie jednorodzinnej</w:t>
      </w:r>
      <w:r>
        <w:t>.</w:t>
      </w:r>
    </w:p>
    <w:p w:rsidR="00475235" w:rsidRDefault="00475235" w:rsidP="003942B3">
      <w:pPr>
        <w:pStyle w:val="Bezodstpw"/>
        <w:numPr>
          <w:ilvl w:val="0"/>
          <w:numId w:val="7"/>
        </w:numPr>
        <w:jc w:val="both"/>
      </w:pPr>
      <w:r>
        <w:t>1- 2  osób  -</w:t>
      </w:r>
      <w:r w:rsidR="00E22518">
        <w:t xml:space="preserve">    0,12 m</w:t>
      </w:r>
      <w:r w:rsidR="00E22518">
        <w:rPr>
          <w:vertAlign w:val="superscript"/>
        </w:rPr>
        <w:t>3</w:t>
      </w:r>
      <w:r>
        <w:t>,</w:t>
      </w:r>
    </w:p>
    <w:p w:rsidR="00475235" w:rsidRDefault="00475235" w:rsidP="003942B3">
      <w:pPr>
        <w:pStyle w:val="Bezodstpw"/>
        <w:numPr>
          <w:ilvl w:val="0"/>
          <w:numId w:val="7"/>
        </w:numPr>
        <w:jc w:val="both"/>
      </w:pPr>
      <w:r>
        <w:t xml:space="preserve">3 – 4 </w:t>
      </w:r>
      <w:r w:rsidR="00E22518">
        <w:t>osób -    0,24 m</w:t>
      </w:r>
      <w:r w:rsidR="00E22518">
        <w:rPr>
          <w:vertAlign w:val="superscript"/>
        </w:rPr>
        <w:t>3</w:t>
      </w:r>
      <w:r>
        <w:t>,</w:t>
      </w:r>
    </w:p>
    <w:p w:rsidR="00E22518" w:rsidRPr="00E22518" w:rsidRDefault="00E22518" w:rsidP="003942B3">
      <w:pPr>
        <w:pStyle w:val="Bezodstpw"/>
        <w:numPr>
          <w:ilvl w:val="0"/>
          <w:numId w:val="7"/>
        </w:numPr>
        <w:jc w:val="both"/>
      </w:pPr>
      <w:r>
        <w:lastRenderedPageBreak/>
        <w:t>5- 6  osób  -    0,24m</w:t>
      </w:r>
      <w:r>
        <w:rPr>
          <w:vertAlign w:val="superscript"/>
        </w:rPr>
        <w:t>3</w:t>
      </w:r>
      <w:r w:rsidR="008526A0">
        <w:t xml:space="preserve"> i 0,12m</w:t>
      </w:r>
      <w:r w:rsidR="008526A0">
        <w:rPr>
          <w:vertAlign w:val="superscript"/>
        </w:rPr>
        <w:t>3</w:t>
      </w:r>
    </w:p>
    <w:p w:rsidR="0041475A" w:rsidRDefault="00B4456C" w:rsidP="003942B3">
      <w:pPr>
        <w:pStyle w:val="Bezodstpw"/>
        <w:numPr>
          <w:ilvl w:val="0"/>
          <w:numId w:val="7"/>
        </w:numPr>
        <w:jc w:val="both"/>
      </w:pPr>
      <w:r>
        <w:t xml:space="preserve">Powyżej 6 osób – dodatkowo  1 - </w:t>
      </w:r>
      <w:r w:rsidR="00E22518">
        <w:t xml:space="preserve"> pojemnik o pojemności 0,12m</w:t>
      </w:r>
      <w:r w:rsidR="00E22518">
        <w:rPr>
          <w:vertAlign w:val="superscript"/>
        </w:rPr>
        <w:t>3</w:t>
      </w:r>
      <w:r w:rsidR="00E22518">
        <w:t xml:space="preserve"> na każde kolejne 2 osoby lub 1 pojemnik o pojemności 0,24m</w:t>
      </w:r>
      <w:r w:rsidR="00E22518">
        <w:rPr>
          <w:vertAlign w:val="superscript"/>
        </w:rPr>
        <w:t>3</w:t>
      </w:r>
      <w:r w:rsidR="008526A0">
        <w:t>na każde kolejne 4 osoby</w:t>
      </w:r>
      <w:r w:rsidR="0041475A">
        <w:t>.</w:t>
      </w:r>
    </w:p>
    <w:p w:rsidR="00252AD2" w:rsidRDefault="00252AD2" w:rsidP="00252AD2">
      <w:pPr>
        <w:pStyle w:val="Bezodstpw"/>
        <w:numPr>
          <w:ilvl w:val="0"/>
          <w:numId w:val="7"/>
        </w:numPr>
        <w:jc w:val="both"/>
      </w:pPr>
      <w:r>
        <w:t>Kosze uliczne oraz ulicznych punktów szybkiej obsługi   - 0,12 m</w:t>
      </w:r>
      <w:r>
        <w:rPr>
          <w:vertAlign w:val="superscript"/>
        </w:rPr>
        <w:t>3</w:t>
      </w:r>
    </w:p>
    <w:p w:rsidR="00252AD2" w:rsidRDefault="00252AD2" w:rsidP="003942B3">
      <w:pPr>
        <w:pStyle w:val="Bezodstpw"/>
        <w:numPr>
          <w:ilvl w:val="0"/>
          <w:numId w:val="7"/>
        </w:numPr>
        <w:jc w:val="both"/>
      </w:pPr>
      <w:r>
        <w:t>Cmentarze –  1,1 m</w:t>
      </w:r>
      <w:r>
        <w:rPr>
          <w:vertAlign w:val="superscript"/>
        </w:rPr>
        <w:t>3</w:t>
      </w:r>
    </w:p>
    <w:p w:rsidR="0041475A" w:rsidRDefault="0041475A" w:rsidP="003942B3">
      <w:pPr>
        <w:pStyle w:val="Bezodstpw"/>
        <w:numPr>
          <w:ilvl w:val="0"/>
          <w:numId w:val="6"/>
        </w:numPr>
        <w:jc w:val="both"/>
      </w:pPr>
      <w:r>
        <w:t>Podział worków na odpady zbierane selektywnie w z</w:t>
      </w:r>
      <w:r w:rsidR="00941E8E">
        <w:t>a</w:t>
      </w:r>
      <w:r>
        <w:t>leżności od liczby mieszkańców- zamawiający wymaga wyposażenia nieruchomości zamieszkałych w worki do selektywnej zbiórki o odpowiedniej kolorystyce</w:t>
      </w:r>
      <w:r w:rsidR="001E0336">
        <w:t xml:space="preserve"> i o następującej pojemności</w:t>
      </w:r>
      <w:r w:rsidR="00B441B3">
        <w:t>.</w:t>
      </w:r>
    </w:p>
    <w:p w:rsidR="00B441B3" w:rsidRDefault="00B441B3" w:rsidP="003942B3">
      <w:pPr>
        <w:pStyle w:val="Bezodstpw"/>
        <w:numPr>
          <w:ilvl w:val="0"/>
          <w:numId w:val="10"/>
        </w:numPr>
        <w:jc w:val="both"/>
      </w:pPr>
      <w:r>
        <w:t>1 – 2  osób po jednym worku na daną frakcję</w:t>
      </w:r>
      <w:r w:rsidR="00537186">
        <w:t>,</w:t>
      </w:r>
    </w:p>
    <w:p w:rsidR="00B441B3" w:rsidRDefault="00B441B3" w:rsidP="003942B3">
      <w:pPr>
        <w:pStyle w:val="Bezodstpw"/>
        <w:numPr>
          <w:ilvl w:val="0"/>
          <w:numId w:val="10"/>
        </w:numPr>
        <w:jc w:val="both"/>
      </w:pPr>
      <w:r>
        <w:t>3-  4   osób</w:t>
      </w:r>
      <w:r w:rsidR="00537186">
        <w:t xml:space="preserve"> po jednym worku na daną frakcję,</w:t>
      </w:r>
    </w:p>
    <w:p w:rsidR="00537186" w:rsidRDefault="00537186" w:rsidP="003942B3">
      <w:pPr>
        <w:pStyle w:val="Bezodstpw"/>
        <w:numPr>
          <w:ilvl w:val="0"/>
          <w:numId w:val="10"/>
        </w:numPr>
        <w:jc w:val="both"/>
      </w:pPr>
      <w:r>
        <w:t>5-  6   osób po dwa worki na daną frakcję</w:t>
      </w:r>
    </w:p>
    <w:p w:rsidR="00B03277" w:rsidRDefault="00B03277" w:rsidP="003942B3">
      <w:pPr>
        <w:pStyle w:val="Bezodstpw"/>
        <w:numPr>
          <w:ilvl w:val="0"/>
          <w:numId w:val="10"/>
        </w:numPr>
        <w:jc w:val="both"/>
      </w:pPr>
      <w:r>
        <w:t>powyżej 6 osób   - w razie potrzeby dodatkowo po jednym worku na dana frakcję.</w:t>
      </w:r>
    </w:p>
    <w:p w:rsidR="00C17AB5" w:rsidRDefault="004E4F74" w:rsidP="00252AD2">
      <w:pPr>
        <w:pStyle w:val="Bezodstpw"/>
        <w:ind w:left="1353"/>
        <w:jc w:val="both"/>
      </w:pPr>
      <w:r>
        <w:t xml:space="preserve"> </w:t>
      </w:r>
    </w:p>
    <w:p w:rsidR="00944788" w:rsidRDefault="00C17AB5" w:rsidP="00944788">
      <w:pPr>
        <w:pStyle w:val="Bezodstpw"/>
        <w:numPr>
          <w:ilvl w:val="0"/>
          <w:numId w:val="1"/>
        </w:numPr>
        <w:jc w:val="both"/>
      </w:pPr>
      <w:r w:rsidRPr="001E0336">
        <w:rPr>
          <w:b/>
        </w:rPr>
        <w:t xml:space="preserve">Wymagania dotyczące wyposażenia nieruchomości </w:t>
      </w:r>
      <w:r>
        <w:rPr>
          <w:b/>
        </w:rPr>
        <w:t xml:space="preserve">nie </w:t>
      </w:r>
      <w:r w:rsidR="00850932">
        <w:rPr>
          <w:b/>
        </w:rPr>
        <w:t>zamieszkan</w:t>
      </w:r>
      <w:r w:rsidRPr="001E0336">
        <w:rPr>
          <w:b/>
        </w:rPr>
        <w:t>ych w pojemniki  o odpowiedniej pojemności</w:t>
      </w:r>
      <w:r w:rsidR="00944788">
        <w:rPr>
          <w:b/>
        </w:rPr>
        <w:t>:</w:t>
      </w:r>
    </w:p>
    <w:p w:rsidR="00944788" w:rsidRPr="00C17AB5" w:rsidRDefault="00944788" w:rsidP="003942B3">
      <w:pPr>
        <w:pStyle w:val="Bezodstpw"/>
        <w:numPr>
          <w:ilvl w:val="2"/>
          <w:numId w:val="9"/>
        </w:numPr>
        <w:jc w:val="both"/>
      </w:pPr>
      <w:r>
        <w:t>Podział pojemników na odpady zmieszane dla nieruchomości niezamieszkałych,</w:t>
      </w:r>
    </w:p>
    <w:p w:rsidR="00C17AB5" w:rsidRDefault="00780581" w:rsidP="003942B3">
      <w:pPr>
        <w:pStyle w:val="Bezodstpw"/>
        <w:numPr>
          <w:ilvl w:val="1"/>
          <w:numId w:val="17"/>
        </w:numPr>
        <w:jc w:val="both"/>
      </w:pPr>
      <w:r>
        <w:t>w</w:t>
      </w:r>
      <w:r w:rsidR="00A2187E">
        <w:t xml:space="preserve"> przypadku nieruchomości, na której prowadzona jest działalność handlowa – 1 pojemnik o minimalnej pojemności 0,12m</w:t>
      </w:r>
      <w:r w:rsidR="00A2187E">
        <w:rPr>
          <w:vertAlign w:val="superscript"/>
        </w:rPr>
        <w:t>3</w:t>
      </w:r>
      <w:r w:rsidR="00A2187E">
        <w:t xml:space="preserve"> na każde rozpoczęte 20m</w:t>
      </w:r>
      <w:r w:rsidR="00A2187E">
        <w:rPr>
          <w:vertAlign w:val="superscript"/>
        </w:rPr>
        <w:t>2</w:t>
      </w:r>
      <w:r w:rsidR="00A2187E">
        <w:t>pow handlowej,</w:t>
      </w:r>
    </w:p>
    <w:p w:rsidR="00A2187E" w:rsidRDefault="00780581" w:rsidP="003942B3">
      <w:pPr>
        <w:pStyle w:val="Bezodstpw"/>
        <w:numPr>
          <w:ilvl w:val="1"/>
          <w:numId w:val="17"/>
        </w:numPr>
        <w:jc w:val="both"/>
      </w:pPr>
      <w:r>
        <w:t>w</w:t>
      </w:r>
      <w:r w:rsidR="00A2187E">
        <w:t xml:space="preserve"> przypadku nieruchomości, na której prowadzona jest inna działalność</w:t>
      </w:r>
      <w:r w:rsidR="007312BE">
        <w:t xml:space="preserve"> handlowa</w:t>
      </w:r>
      <w:r w:rsidR="005F3960">
        <w:t xml:space="preserve"> – 1 pojemnik o minimalnej pojemności 0,12m</w:t>
      </w:r>
      <w:r w:rsidR="005F3960">
        <w:rPr>
          <w:vertAlign w:val="superscript"/>
        </w:rPr>
        <w:t>3</w:t>
      </w:r>
      <w:r w:rsidR="005F3960">
        <w:t xml:space="preserve"> na 1-4 pracowników</w:t>
      </w:r>
      <w:r w:rsidR="00E57889">
        <w:t>,</w:t>
      </w:r>
    </w:p>
    <w:p w:rsidR="00E57889" w:rsidRDefault="00E57889" w:rsidP="003942B3">
      <w:pPr>
        <w:pStyle w:val="Bezodstpw"/>
        <w:numPr>
          <w:ilvl w:val="1"/>
          <w:numId w:val="17"/>
        </w:numPr>
        <w:jc w:val="both"/>
      </w:pPr>
      <w:r>
        <w:t>W przypadku cmentarzy -  minimum 3 pojemniki o minimalnej pojemności  1,1m</w:t>
      </w:r>
      <w:r>
        <w:rPr>
          <w:vertAlign w:val="superscript"/>
        </w:rPr>
        <w:t>3</w:t>
      </w:r>
      <w:r w:rsidR="006176E0">
        <w:t>, lub w zależności od potrzeb</w:t>
      </w:r>
    </w:p>
    <w:p w:rsidR="00944788" w:rsidRDefault="00780581" w:rsidP="003942B3">
      <w:pPr>
        <w:pStyle w:val="Bezodstpw"/>
        <w:numPr>
          <w:ilvl w:val="2"/>
          <w:numId w:val="9"/>
        </w:numPr>
        <w:jc w:val="both"/>
      </w:pPr>
      <w:r>
        <w:t>p</w:t>
      </w:r>
      <w:r w:rsidR="00944788">
        <w:t>odział worków na odpady zbierane selektywnie dla nieruchomości nie zamieszkałych,</w:t>
      </w:r>
    </w:p>
    <w:p w:rsidR="00780581" w:rsidRDefault="00780581" w:rsidP="003942B3">
      <w:pPr>
        <w:pStyle w:val="Bezodstpw"/>
        <w:numPr>
          <w:ilvl w:val="0"/>
          <w:numId w:val="18"/>
        </w:numPr>
        <w:jc w:val="both"/>
      </w:pPr>
      <w:r>
        <w:t>do 1 pojemnika  -   po jednym worku dla danej frakcji,</w:t>
      </w:r>
    </w:p>
    <w:p w:rsidR="001E5521" w:rsidRDefault="00780581" w:rsidP="003942B3">
      <w:pPr>
        <w:pStyle w:val="Bezodstpw"/>
        <w:numPr>
          <w:ilvl w:val="0"/>
          <w:numId w:val="18"/>
        </w:numPr>
        <w:jc w:val="both"/>
      </w:pPr>
      <w:r>
        <w:t>w przypadku cmentarzy – po jednym pojemniku o minimalnej wielkości</w:t>
      </w:r>
      <w:r w:rsidR="00DC7B11">
        <w:t xml:space="preserve"> 0,24m</w:t>
      </w:r>
      <w:r w:rsidR="00DC7B11">
        <w:rPr>
          <w:vertAlign w:val="superscript"/>
        </w:rPr>
        <w:t>3</w:t>
      </w:r>
      <w:r w:rsidR="00033C2F">
        <w:t xml:space="preserve"> dla danej frakcji, lub </w:t>
      </w:r>
      <w:r w:rsidR="006176E0">
        <w:t xml:space="preserve"> w zależności od potrzeb,</w:t>
      </w:r>
    </w:p>
    <w:p w:rsidR="00DC0E1E" w:rsidRPr="00DC0E1E" w:rsidRDefault="00DC0E1E" w:rsidP="00DC0E1E">
      <w:pPr>
        <w:pStyle w:val="Bezodstpw"/>
        <w:numPr>
          <w:ilvl w:val="0"/>
          <w:numId w:val="1"/>
        </w:numPr>
        <w:jc w:val="both"/>
        <w:rPr>
          <w:b/>
        </w:rPr>
      </w:pPr>
      <w:r w:rsidRPr="00DC0E1E">
        <w:rPr>
          <w:b/>
        </w:rPr>
        <w:t>Wymagania dotyczące wyposażenia n</w:t>
      </w:r>
      <w:r w:rsidR="00850932">
        <w:rPr>
          <w:b/>
        </w:rPr>
        <w:t>ieruchomości sezonowo zamieszkan</w:t>
      </w:r>
      <w:r w:rsidRPr="00DC0E1E">
        <w:rPr>
          <w:b/>
        </w:rPr>
        <w:t>ych w pojemniki o odpowiedniej pojemności:</w:t>
      </w:r>
    </w:p>
    <w:p w:rsidR="00944788" w:rsidRDefault="00DC0E1E" w:rsidP="003942B3">
      <w:pPr>
        <w:pStyle w:val="Bezodstpw"/>
        <w:numPr>
          <w:ilvl w:val="0"/>
          <w:numId w:val="19"/>
        </w:numPr>
        <w:jc w:val="both"/>
      </w:pPr>
      <w:r>
        <w:t>Podział pojemników na odpady zmieszane dla nieruchomości sezonowo zamieszkałych,</w:t>
      </w:r>
    </w:p>
    <w:p w:rsidR="00DC0E1E" w:rsidRDefault="00B4456C" w:rsidP="003942B3">
      <w:pPr>
        <w:pStyle w:val="Bezodstpw"/>
        <w:numPr>
          <w:ilvl w:val="0"/>
          <w:numId w:val="20"/>
        </w:numPr>
        <w:jc w:val="both"/>
      </w:pPr>
      <w:r>
        <w:t>1 -  pojemnik o minimalnej pojemności 0,12m</w:t>
      </w:r>
      <w:r>
        <w:rPr>
          <w:vertAlign w:val="superscript"/>
        </w:rPr>
        <w:t>3</w:t>
      </w:r>
    </w:p>
    <w:p w:rsidR="00B4456C" w:rsidRDefault="00B4456C" w:rsidP="003942B3">
      <w:pPr>
        <w:pStyle w:val="Bezodstpw"/>
        <w:numPr>
          <w:ilvl w:val="0"/>
          <w:numId w:val="19"/>
        </w:numPr>
        <w:jc w:val="both"/>
      </w:pPr>
      <w:r>
        <w:t>Podział worków na odpady zbierane selektywnie dla nieruchomości sezonowo zamieszkałych</w:t>
      </w:r>
    </w:p>
    <w:p w:rsidR="00037DF4" w:rsidRDefault="00826024" w:rsidP="003942B3">
      <w:pPr>
        <w:pStyle w:val="Bezodstpw"/>
        <w:numPr>
          <w:ilvl w:val="1"/>
          <w:numId w:val="21"/>
        </w:numPr>
        <w:jc w:val="both"/>
      </w:pPr>
      <w:r>
        <w:t>po 1 - worku dla danej frakcji.</w:t>
      </w:r>
    </w:p>
    <w:p w:rsidR="002D6522" w:rsidRDefault="002D6522" w:rsidP="002D6522">
      <w:pPr>
        <w:pStyle w:val="Bezodstpw"/>
        <w:jc w:val="both"/>
        <w:rPr>
          <w:b/>
        </w:rPr>
      </w:pPr>
      <w:r>
        <w:rPr>
          <w:b/>
        </w:rPr>
        <w:t xml:space="preserve">      7a. Wykaz ilości pojemnik</w:t>
      </w:r>
      <w:r w:rsidRPr="002D6522">
        <w:rPr>
          <w:b/>
        </w:rPr>
        <w:t>ów</w:t>
      </w:r>
    </w:p>
    <w:p w:rsidR="002D6522" w:rsidRDefault="00465F32" w:rsidP="002D6522">
      <w:pPr>
        <w:pStyle w:val="Bezodstpw"/>
        <w:numPr>
          <w:ilvl w:val="0"/>
          <w:numId w:val="33"/>
        </w:numPr>
        <w:jc w:val="both"/>
      </w:pPr>
      <w:r>
        <w:t>nieruchomości niezamieszkałe oraz sezonowo zamieszkał</w:t>
      </w:r>
      <w:r w:rsidR="002D6522" w:rsidRPr="002D6522">
        <w:t>e</w:t>
      </w:r>
    </w:p>
    <w:p w:rsidR="002D6522" w:rsidRDefault="0025018C" w:rsidP="002D6522">
      <w:pPr>
        <w:pStyle w:val="Bezodstpw"/>
        <w:ind w:left="795"/>
        <w:jc w:val="both"/>
      </w:pPr>
      <w:r>
        <w:t>poj</w:t>
      </w:r>
      <w:r w:rsidR="005430CB">
        <w:t>.</w:t>
      </w:r>
      <w:r>
        <w:t xml:space="preserve"> 1</w:t>
      </w:r>
      <w:r w:rsidR="00853E4B">
        <w:t>20l – 12</w:t>
      </w:r>
      <w:r>
        <w:t>0</w:t>
      </w:r>
      <w:r w:rsidR="00B566FD">
        <w:t>szt, poj</w:t>
      </w:r>
      <w:r w:rsidR="005430CB">
        <w:t>.</w:t>
      </w:r>
      <w:r w:rsidR="00853E4B">
        <w:t xml:space="preserve"> 240l – 9</w:t>
      </w:r>
      <w:r w:rsidR="00B566FD">
        <w:t>0szt, poj</w:t>
      </w:r>
      <w:r w:rsidR="005430CB">
        <w:t>.</w:t>
      </w:r>
      <w:r w:rsidR="00853E4B">
        <w:t xml:space="preserve"> – 1100l – 100</w:t>
      </w:r>
      <w:r w:rsidR="002D6522">
        <w:t xml:space="preserve"> szt</w:t>
      </w:r>
      <w:r w:rsidR="005430CB">
        <w:t>.</w:t>
      </w:r>
    </w:p>
    <w:p w:rsidR="002D6522" w:rsidRDefault="002D6522" w:rsidP="002D6522">
      <w:pPr>
        <w:pStyle w:val="Bezodstpw"/>
        <w:numPr>
          <w:ilvl w:val="0"/>
          <w:numId w:val="33"/>
        </w:numPr>
        <w:jc w:val="both"/>
      </w:pPr>
      <w:r>
        <w:t>nieruchomości zamieszkałe</w:t>
      </w:r>
    </w:p>
    <w:p w:rsidR="002D6522" w:rsidRDefault="002D6522" w:rsidP="002D6522">
      <w:pPr>
        <w:pStyle w:val="Bezodstpw"/>
        <w:ind w:left="795"/>
        <w:jc w:val="both"/>
      </w:pPr>
      <w:r>
        <w:t>poj</w:t>
      </w:r>
      <w:r w:rsidR="005430CB">
        <w:t>.</w:t>
      </w:r>
      <w:r>
        <w:t xml:space="preserve"> 120l </w:t>
      </w:r>
      <w:r w:rsidR="0025018C">
        <w:t>–</w:t>
      </w:r>
      <w:r w:rsidR="00AF7FF4">
        <w:t>13</w:t>
      </w:r>
      <w:r w:rsidR="00B566FD">
        <w:t>00</w:t>
      </w:r>
      <w:r w:rsidR="0025018C">
        <w:t xml:space="preserve"> szt</w:t>
      </w:r>
      <w:r w:rsidR="005430CB">
        <w:t>.</w:t>
      </w:r>
      <w:r w:rsidR="00B566FD">
        <w:t xml:space="preserve">     , poj</w:t>
      </w:r>
      <w:r w:rsidR="005430CB">
        <w:t>.</w:t>
      </w:r>
      <w:r w:rsidR="00AF7FF4">
        <w:t xml:space="preserve"> 240l  - 1</w:t>
      </w:r>
      <w:r w:rsidR="00853E4B">
        <w:t>5</w:t>
      </w:r>
      <w:r w:rsidR="005B3F0F">
        <w:t>00</w:t>
      </w:r>
      <w:r w:rsidR="0025018C">
        <w:t xml:space="preserve"> szt</w:t>
      </w:r>
      <w:r w:rsidR="005430CB">
        <w:t>.</w:t>
      </w:r>
    </w:p>
    <w:p w:rsidR="00850932" w:rsidRDefault="00850932" w:rsidP="00850932">
      <w:pPr>
        <w:pStyle w:val="Bezodstpw"/>
        <w:numPr>
          <w:ilvl w:val="0"/>
          <w:numId w:val="33"/>
        </w:numPr>
        <w:jc w:val="both"/>
      </w:pPr>
      <w:r>
        <w:t>Punkt Selektywnej Zbiórki Odpadów.</w:t>
      </w:r>
      <w:bookmarkStart w:id="0" w:name="_GoBack"/>
      <w:bookmarkEnd w:id="0"/>
    </w:p>
    <w:p w:rsidR="00850932" w:rsidRDefault="00850932" w:rsidP="00850932">
      <w:pPr>
        <w:pStyle w:val="Bezodstpw"/>
        <w:ind w:left="795"/>
        <w:jc w:val="both"/>
      </w:pPr>
      <w:r>
        <w:t>Kontener KP -7 –</w:t>
      </w:r>
      <w:r w:rsidR="000C64D6">
        <w:t xml:space="preserve"> 13</w:t>
      </w:r>
      <w:r>
        <w:t xml:space="preserve"> </w:t>
      </w:r>
      <w:proofErr w:type="spellStart"/>
      <w:r>
        <w:t>szt</w:t>
      </w:r>
      <w:proofErr w:type="spellEnd"/>
      <w:r>
        <w:t xml:space="preserve">, </w:t>
      </w:r>
      <w:r w:rsidR="000C64D6">
        <w:t xml:space="preserve">poj. 1100 l – 10, </w:t>
      </w:r>
      <w:r>
        <w:t>poj. 240l –</w:t>
      </w:r>
      <w:r w:rsidR="000C64D6">
        <w:t>6</w:t>
      </w:r>
      <w:r>
        <w:t>.</w:t>
      </w:r>
    </w:p>
    <w:p w:rsidR="002D6522" w:rsidRPr="00F80FD6" w:rsidRDefault="00F80FD6" w:rsidP="00F80FD6">
      <w:pPr>
        <w:pStyle w:val="Bezodstpw"/>
        <w:jc w:val="both"/>
        <w:rPr>
          <w:b/>
        </w:rPr>
      </w:pPr>
      <w:r w:rsidRPr="00F80FD6">
        <w:rPr>
          <w:b/>
        </w:rPr>
        <w:t xml:space="preserve">         7b Wykaz ilości worków na odpady segregowane</w:t>
      </w:r>
    </w:p>
    <w:p w:rsidR="00F80FD6" w:rsidRDefault="005C21FB" w:rsidP="00F80FD6">
      <w:pPr>
        <w:pStyle w:val="Bezodstpw"/>
        <w:numPr>
          <w:ilvl w:val="0"/>
          <w:numId w:val="34"/>
        </w:numPr>
        <w:jc w:val="both"/>
      </w:pPr>
      <w:r>
        <w:t>Miesięczna zbiórka ok. 16</w:t>
      </w:r>
      <w:r w:rsidR="00F80FD6">
        <w:t xml:space="preserve"> tyś worków</w:t>
      </w:r>
      <w:r w:rsidR="00331611">
        <w:t xml:space="preserve"> o pojemności 120l.</w:t>
      </w:r>
    </w:p>
    <w:p w:rsidR="00F84CDD" w:rsidRDefault="00F84CDD" w:rsidP="00F84CDD">
      <w:pPr>
        <w:pStyle w:val="Bezodstpw"/>
        <w:ind w:left="435"/>
        <w:jc w:val="both"/>
        <w:rPr>
          <w:b/>
        </w:rPr>
      </w:pPr>
      <w:r w:rsidRPr="00F84CDD">
        <w:rPr>
          <w:b/>
        </w:rPr>
        <w:t xml:space="preserve">7c  Informacja o </w:t>
      </w:r>
      <w:r>
        <w:rPr>
          <w:b/>
        </w:rPr>
        <w:t>ilości firm oraz nieruchomości s</w:t>
      </w:r>
      <w:r w:rsidR="00850932">
        <w:rPr>
          <w:b/>
        </w:rPr>
        <w:t>ezonowo zamieszkan</w:t>
      </w:r>
      <w:r w:rsidRPr="00F84CDD">
        <w:rPr>
          <w:b/>
        </w:rPr>
        <w:t>ych</w:t>
      </w:r>
      <w:r w:rsidR="0025018C">
        <w:rPr>
          <w:b/>
        </w:rPr>
        <w:t>.</w:t>
      </w:r>
    </w:p>
    <w:p w:rsidR="00F84CDD" w:rsidRPr="00F84CDD" w:rsidRDefault="00F84CDD" w:rsidP="00F84CDD">
      <w:pPr>
        <w:pStyle w:val="Bezodstpw"/>
        <w:numPr>
          <w:ilvl w:val="0"/>
          <w:numId w:val="35"/>
        </w:numPr>
        <w:jc w:val="both"/>
      </w:pPr>
      <w:r w:rsidRPr="00F84CDD">
        <w:t>Na terenie gminy Lipi</w:t>
      </w:r>
      <w:r>
        <w:t>e obecn</w:t>
      </w:r>
      <w:r w:rsidR="00C62CBA">
        <w:t>ie jest</w:t>
      </w:r>
      <w:r w:rsidR="0025018C">
        <w:t xml:space="preserve"> </w:t>
      </w:r>
      <w:r w:rsidR="0039416F">
        <w:t xml:space="preserve"> zadeklarowane 1</w:t>
      </w:r>
      <w:r w:rsidR="005C21FB">
        <w:t>20</w:t>
      </w:r>
      <w:r w:rsidR="00C62CBA">
        <w:t xml:space="preserve"> firm</w:t>
      </w:r>
    </w:p>
    <w:p w:rsidR="00F84CDD" w:rsidRDefault="00F84CDD" w:rsidP="00F84CDD">
      <w:pPr>
        <w:pStyle w:val="Bezodstpw"/>
        <w:numPr>
          <w:ilvl w:val="0"/>
          <w:numId w:val="35"/>
        </w:numPr>
        <w:jc w:val="both"/>
      </w:pPr>
      <w:r w:rsidRPr="00B566FD">
        <w:t xml:space="preserve">Na terenie gminy Lipie obecnie </w:t>
      </w:r>
      <w:r w:rsidR="0025018C">
        <w:t>jest zadeklarowanych</w:t>
      </w:r>
      <w:r w:rsidR="0039416F">
        <w:t xml:space="preserve"> 72</w:t>
      </w:r>
      <w:r w:rsidR="00B566FD" w:rsidRPr="00B566FD">
        <w:t xml:space="preserve"> posesji sezonowo zamieszkałych</w:t>
      </w:r>
    </w:p>
    <w:p w:rsidR="0025018C" w:rsidRPr="00B566FD" w:rsidRDefault="0025018C" w:rsidP="00F84CDD">
      <w:pPr>
        <w:pStyle w:val="Bezodstpw"/>
        <w:numPr>
          <w:ilvl w:val="0"/>
          <w:numId w:val="35"/>
        </w:numPr>
        <w:jc w:val="both"/>
      </w:pPr>
      <w:r>
        <w:t>Na terenie gminy Lipie znajdują się 3 cmentarze.</w:t>
      </w:r>
    </w:p>
    <w:p w:rsidR="00037DF4" w:rsidRDefault="00037DF4" w:rsidP="00037DF4">
      <w:pPr>
        <w:pStyle w:val="Bezodstpw"/>
        <w:numPr>
          <w:ilvl w:val="0"/>
          <w:numId w:val="1"/>
        </w:numPr>
        <w:jc w:val="both"/>
        <w:rPr>
          <w:b/>
        </w:rPr>
      </w:pPr>
      <w:r w:rsidRPr="00037DF4">
        <w:rPr>
          <w:b/>
        </w:rPr>
        <w:t>Częstotliwość odbioru odpadów komunalnych z nieruchomości:</w:t>
      </w:r>
    </w:p>
    <w:p w:rsidR="00037DF4" w:rsidRPr="00037DF4" w:rsidRDefault="00037DF4" w:rsidP="00037DF4">
      <w:pPr>
        <w:pStyle w:val="Bezodstpw"/>
        <w:ind w:left="720"/>
        <w:jc w:val="both"/>
        <w:rPr>
          <w:b/>
        </w:rPr>
      </w:pPr>
    </w:p>
    <w:p w:rsidR="00037DF4" w:rsidRDefault="00037DF4" w:rsidP="003942B3">
      <w:pPr>
        <w:pStyle w:val="Bezodstpw"/>
        <w:numPr>
          <w:ilvl w:val="0"/>
          <w:numId w:val="11"/>
        </w:numPr>
        <w:jc w:val="both"/>
      </w:pPr>
      <w:r>
        <w:t>Zmieszane odpady komunalne</w:t>
      </w:r>
    </w:p>
    <w:p w:rsidR="00BF01F3" w:rsidRDefault="00B566FD" w:rsidP="003942B3">
      <w:pPr>
        <w:pStyle w:val="Bezodstpw"/>
        <w:numPr>
          <w:ilvl w:val="0"/>
          <w:numId w:val="12"/>
        </w:numPr>
        <w:jc w:val="both"/>
      </w:pPr>
      <w:r>
        <w:t>od  stycznia do maja</w:t>
      </w:r>
      <w:r w:rsidR="00BF01F3">
        <w:t xml:space="preserve">             -   jeden raz w miesiącu</w:t>
      </w:r>
    </w:p>
    <w:p w:rsidR="00BF01F3" w:rsidRDefault="00BF01F3" w:rsidP="003942B3">
      <w:pPr>
        <w:pStyle w:val="Bezodstpw"/>
        <w:numPr>
          <w:ilvl w:val="0"/>
          <w:numId w:val="12"/>
        </w:numPr>
        <w:jc w:val="both"/>
      </w:pPr>
      <w:r>
        <w:t>od  czerwca do września     -   dwa razy w miesiącu</w:t>
      </w:r>
    </w:p>
    <w:p w:rsidR="00BF01F3" w:rsidRDefault="00BF01F3" w:rsidP="003942B3">
      <w:pPr>
        <w:pStyle w:val="Bezodstpw"/>
        <w:numPr>
          <w:ilvl w:val="0"/>
          <w:numId w:val="12"/>
        </w:numPr>
        <w:jc w:val="both"/>
      </w:pPr>
      <w:r>
        <w:t>od października do grudnia  -  jeden raz w miesiącu</w:t>
      </w:r>
    </w:p>
    <w:p w:rsidR="000578A9" w:rsidRDefault="006176E0" w:rsidP="003942B3">
      <w:pPr>
        <w:pStyle w:val="Bezodstpw"/>
        <w:numPr>
          <w:ilvl w:val="0"/>
          <w:numId w:val="12"/>
        </w:numPr>
        <w:jc w:val="both"/>
      </w:pPr>
      <w:r>
        <w:t xml:space="preserve">cmentarze      </w:t>
      </w:r>
    </w:p>
    <w:p w:rsidR="00535226" w:rsidRDefault="00234435" w:rsidP="00234435">
      <w:pPr>
        <w:pStyle w:val="Bezodstpw"/>
        <w:numPr>
          <w:ilvl w:val="0"/>
          <w:numId w:val="39"/>
        </w:numPr>
        <w:jc w:val="both"/>
      </w:pPr>
      <w:r>
        <w:lastRenderedPageBreak/>
        <w:t>dwa</w:t>
      </w:r>
      <w:r w:rsidR="00535226">
        <w:t xml:space="preserve"> raz</w:t>
      </w:r>
      <w:r>
        <w:t>y</w:t>
      </w:r>
      <w:r w:rsidR="00535226">
        <w:t xml:space="preserve"> w miesiącu od stycznia </w:t>
      </w:r>
      <w:r>
        <w:t>do grudnia</w:t>
      </w:r>
      <w:r w:rsidR="00535226">
        <w:t xml:space="preserve"> </w:t>
      </w:r>
    </w:p>
    <w:p w:rsidR="00535226" w:rsidRDefault="00535226" w:rsidP="00535226">
      <w:pPr>
        <w:pStyle w:val="Bezodstpw"/>
        <w:ind w:left="1353"/>
        <w:jc w:val="both"/>
      </w:pPr>
      <w:r>
        <w:t xml:space="preserve">                                 W razie większej ilości odpadów niż w wyznaczonym cyklu </w:t>
      </w:r>
    </w:p>
    <w:p w:rsidR="00164A3E" w:rsidRDefault="00535226" w:rsidP="00535226">
      <w:pPr>
        <w:pStyle w:val="Bezodstpw"/>
        <w:ind w:left="1353"/>
        <w:jc w:val="both"/>
      </w:pPr>
      <w:r>
        <w:t xml:space="preserve">                                harmonogramu. Odbiór za dodatkową opłatą zarządcy cmentarza.     </w:t>
      </w:r>
      <w:r w:rsidR="00164A3E">
        <w:t xml:space="preserve">                       </w:t>
      </w:r>
      <w:r w:rsidR="00984B28">
        <w:t xml:space="preserve">      </w:t>
      </w:r>
      <w:r>
        <w:t xml:space="preserve">   </w:t>
      </w:r>
      <w:r w:rsidR="00164A3E">
        <w:t xml:space="preserve">  </w:t>
      </w:r>
    </w:p>
    <w:p w:rsidR="00AB27E7" w:rsidRDefault="00AB27E7" w:rsidP="0025018C">
      <w:pPr>
        <w:pStyle w:val="Bezodstpw"/>
        <w:jc w:val="both"/>
      </w:pPr>
    </w:p>
    <w:p w:rsidR="00AB27E7" w:rsidRDefault="00AB27E7" w:rsidP="003942B3">
      <w:pPr>
        <w:pStyle w:val="Bezodstpw"/>
        <w:numPr>
          <w:ilvl w:val="0"/>
          <w:numId w:val="11"/>
        </w:numPr>
        <w:jc w:val="both"/>
      </w:pPr>
      <w:r>
        <w:t>Selektywnie zebrane odpady</w:t>
      </w:r>
    </w:p>
    <w:p w:rsidR="00AB27E7" w:rsidRDefault="00782EC6" w:rsidP="003942B3">
      <w:pPr>
        <w:pStyle w:val="Bezodstpw"/>
        <w:numPr>
          <w:ilvl w:val="1"/>
          <w:numId w:val="14"/>
        </w:numPr>
        <w:jc w:val="both"/>
      </w:pPr>
      <w:r>
        <w:t>Tworzywa sztuczne,</w:t>
      </w:r>
      <w:r w:rsidR="000578A9">
        <w:t xml:space="preserve"> metale, opakowania wielomateriałowe </w:t>
      </w:r>
      <w:r>
        <w:t xml:space="preserve"> papier, tektura, s</w:t>
      </w:r>
      <w:r w:rsidR="000E3D4D">
        <w:t xml:space="preserve">zkło                       </w:t>
      </w:r>
      <w:r w:rsidR="000578A9">
        <w:t xml:space="preserve">                        </w:t>
      </w:r>
      <w:r w:rsidR="000E3D4D">
        <w:t xml:space="preserve">–  </w:t>
      </w:r>
      <w:r>
        <w:t>jeden raz w miesiącu</w:t>
      </w:r>
      <w:r w:rsidR="00B81693">
        <w:t xml:space="preserve"> od stycznia do maja oraz dwa razy w </w:t>
      </w:r>
      <w:r w:rsidR="0008442F">
        <w:t xml:space="preserve">miesiącu od czerwca do września, jeden raz w miesiącu od października do grudnia </w:t>
      </w:r>
    </w:p>
    <w:p w:rsidR="00782EC6" w:rsidRDefault="00782EC6" w:rsidP="003942B3">
      <w:pPr>
        <w:pStyle w:val="Bezodstpw"/>
        <w:numPr>
          <w:ilvl w:val="1"/>
          <w:numId w:val="14"/>
        </w:numPr>
        <w:jc w:val="both"/>
      </w:pPr>
      <w:r>
        <w:t>Odpady ulegające biodegradacji oraz odpady zielone  -    jeden raz w miesiącu</w:t>
      </w:r>
      <w:r w:rsidR="00B81693">
        <w:t xml:space="preserve"> od stycznia do maja oraz dwa razy w </w:t>
      </w:r>
      <w:r w:rsidR="0008442F">
        <w:t>miesiącu od czerwca do września, jeden raz w miesiącu od października do grudnia</w:t>
      </w:r>
    </w:p>
    <w:p w:rsidR="00CF1070" w:rsidRDefault="001E5521" w:rsidP="003942B3">
      <w:pPr>
        <w:pStyle w:val="Bezodstpw"/>
        <w:numPr>
          <w:ilvl w:val="1"/>
          <w:numId w:val="14"/>
        </w:numPr>
        <w:jc w:val="both"/>
      </w:pPr>
      <w:r>
        <w:t xml:space="preserve">Cmentarze </w:t>
      </w:r>
    </w:p>
    <w:p w:rsidR="00535226" w:rsidRDefault="00234435" w:rsidP="00535226">
      <w:pPr>
        <w:pStyle w:val="Bezodstpw"/>
        <w:numPr>
          <w:ilvl w:val="0"/>
          <w:numId w:val="39"/>
        </w:numPr>
        <w:jc w:val="both"/>
      </w:pPr>
      <w:r>
        <w:t xml:space="preserve">  dwa</w:t>
      </w:r>
      <w:r w:rsidR="00535226">
        <w:t xml:space="preserve"> raz</w:t>
      </w:r>
      <w:r>
        <w:t>y</w:t>
      </w:r>
      <w:r w:rsidR="00535226">
        <w:t xml:space="preserve"> </w:t>
      </w:r>
      <w:r>
        <w:t>w miesiącu od stycznia do grudnia</w:t>
      </w:r>
    </w:p>
    <w:p w:rsidR="00535226" w:rsidRDefault="00535226" w:rsidP="00535226">
      <w:pPr>
        <w:pStyle w:val="Bezodstpw"/>
        <w:ind w:left="1353"/>
        <w:jc w:val="both"/>
      </w:pPr>
      <w:r>
        <w:t xml:space="preserve">                                 W razie większej ilości odpadów niż w wyznaczonym cyklu </w:t>
      </w:r>
    </w:p>
    <w:p w:rsidR="00164A3E" w:rsidRDefault="00535226" w:rsidP="00535226">
      <w:pPr>
        <w:pStyle w:val="Bezodstpw"/>
        <w:ind w:left="1353"/>
        <w:jc w:val="both"/>
      </w:pPr>
      <w:r>
        <w:t xml:space="preserve">                                harmonogramu. Odbiór za dodatkową opłatą zarządcy cmentarza.                                         </w:t>
      </w:r>
      <w:r w:rsidR="00984B28">
        <w:t xml:space="preserve">  </w:t>
      </w:r>
    </w:p>
    <w:p w:rsidR="00782EC6" w:rsidRDefault="00782EC6" w:rsidP="003942B3">
      <w:pPr>
        <w:pStyle w:val="Bezodstpw"/>
        <w:numPr>
          <w:ilvl w:val="0"/>
          <w:numId w:val="11"/>
        </w:numPr>
        <w:jc w:val="both"/>
      </w:pPr>
      <w:r>
        <w:t>Odpady wielkogabarytowe, zużyty sprzęt elekt</w:t>
      </w:r>
      <w:r w:rsidR="00E716D3">
        <w:t>ryczny i elektroniczny oraz zużyte opony od s</w:t>
      </w:r>
      <w:r w:rsidR="00C62CBA">
        <w:t xml:space="preserve">amochodów osobowych, </w:t>
      </w:r>
      <w:r w:rsidR="00E716D3">
        <w:t xml:space="preserve">oraz ciągników rolniczych </w:t>
      </w:r>
      <w:r w:rsidR="00850932">
        <w:t>(zbiórka</w:t>
      </w:r>
      <w:r w:rsidR="00CF1070">
        <w:t xml:space="preserve"> dotyczy tylk</w:t>
      </w:r>
      <w:r w:rsidR="000578A9">
        <w:t>o od osób nie prowadzących dział</w:t>
      </w:r>
      <w:r w:rsidR="00CF1070">
        <w:t>alności gospodarczej)</w:t>
      </w:r>
      <w:r w:rsidR="00E716D3">
        <w:t xml:space="preserve"> -   </w:t>
      </w:r>
      <w:proofErr w:type="spellStart"/>
      <w:r w:rsidR="00E716D3">
        <w:t>tzw</w:t>
      </w:r>
      <w:proofErr w:type="spellEnd"/>
      <w:r w:rsidR="00E716D3">
        <w:t xml:space="preserve"> zbiórki u źródła -           </w:t>
      </w:r>
    </w:p>
    <w:p w:rsidR="00E716D3" w:rsidRDefault="00E716D3" w:rsidP="00E716D3">
      <w:pPr>
        <w:pStyle w:val="Bezodstpw"/>
        <w:ind w:left="720"/>
        <w:jc w:val="both"/>
      </w:pPr>
      <w:r>
        <w:t xml:space="preserve">                       -          dwa razy w roku według ustalonego harmonogramu przez zleceniodawcę.</w:t>
      </w:r>
    </w:p>
    <w:p w:rsidR="00F101B7" w:rsidRDefault="00F101B7" w:rsidP="00F101B7">
      <w:pPr>
        <w:pStyle w:val="Bezodstpw"/>
        <w:jc w:val="both"/>
      </w:pPr>
      <w:r>
        <w:t xml:space="preserve">     5)    Odpady z Gminnego Punktu Selektywnej zbiórki odpadów komunalnych  -    </w:t>
      </w:r>
    </w:p>
    <w:p w:rsidR="00D9733A" w:rsidRDefault="00F101B7" w:rsidP="00F101B7">
      <w:pPr>
        <w:pStyle w:val="Bezodstpw"/>
        <w:jc w:val="both"/>
      </w:pPr>
      <w:r>
        <w:t xml:space="preserve">                                     -          minimum jeden raz w miesiącu.</w:t>
      </w:r>
    </w:p>
    <w:p w:rsidR="00F101B7" w:rsidRDefault="00CB1FCB" w:rsidP="00750881">
      <w:pPr>
        <w:pStyle w:val="Bezodstpw"/>
        <w:numPr>
          <w:ilvl w:val="0"/>
          <w:numId w:val="1"/>
        </w:numPr>
        <w:jc w:val="both"/>
        <w:rPr>
          <w:b/>
        </w:rPr>
      </w:pPr>
      <w:r w:rsidRPr="00D9091C">
        <w:rPr>
          <w:b/>
        </w:rPr>
        <w:t>Informacja o obowiązkach Wykonawcy w zakresie wyposażenia nieruchomości zamieszkałych, niezamieszkałych, sezonowo zamieszkałych w pojemniki oraz worki.</w:t>
      </w:r>
    </w:p>
    <w:p w:rsidR="00D9091C" w:rsidRPr="00D9091C" w:rsidRDefault="00D9091C" w:rsidP="00D9091C">
      <w:pPr>
        <w:pStyle w:val="Bezodstpw"/>
        <w:ind w:left="720"/>
        <w:jc w:val="both"/>
        <w:rPr>
          <w:b/>
        </w:rPr>
      </w:pPr>
    </w:p>
    <w:p w:rsidR="00CB1FCB" w:rsidRDefault="00362416" w:rsidP="003942B3">
      <w:pPr>
        <w:pStyle w:val="Bezodstpw"/>
        <w:numPr>
          <w:ilvl w:val="1"/>
          <w:numId w:val="15"/>
        </w:numPr>
        <w:jc w:val="both"/>
      </w:pPr>
      <w:r>
        <w:t>w</w:t>
      </w:r>
      <w:r w:rsidR="00CB1FCB">
        <w:t>ykonawca zobowiązany jest do wyposażenia</w:t>
      </w:r>
      <w:r w:rsidR="0039416F">
        <w:t xml:space="preserve"> nieruchomości zamieszkan</w:t>
      </w:r>
      <w:r w:rsidR="00CB1FCB">
        <w:t>ych, niezamieszkałych</w:t>
      </w:r>
      <w:r w:rsidR="0039416F">
        <w:t>, sezonowo zamieszkan</w:t>
      </w:r>
      <w:r w:rsidR="00D9091C">
        <w:t>ych w pojemni</w:t>
      </w:r>
      <w:r w:rsidR="00062D24">
        <w:t xml:space="preserve">ki  na odpady zmieszane </w:t>
      </w:r>
      <w:r w:rsidR="00D9091C">
        <w:t xml:space="preserve"> oraz worki  na odpady segregowane.</w:t>
      </w:r>
    </w:p>
    <w:p w:rsidR="00D9091C" w:rsidRDefault="0027605D" w:rsidP="003942B3">
      <w:pPr>
        <w:pStyle w:val="Bezodstpw"/>
        <w:numPr>
          <w:ilvl w:val="1"/>
          <w:numId w:val="15"/>
        </w:numPr>
        <w:jc w:val="both"/>
      </w:pPr>
      <w:r>
        <w:t>p</w:t>
      </w:r>
      <w:r w:rsidR="00D9091C">
        <w:t>ierwsze wyposażenie nieruchomości w pojemniki i</w:t>
      </w:r>
      <w:r w:rsidR="009539AE">
        <w:t xml:space="preserve"> worki winno nastąpić </w:t>
      </w:r>
      <w:r w:rsidR="002C57CE">
        <w:t>siedem dni po podpisaniu umowy</w:t>
      </w:r>
      <w:r>
        <w:t>.</w:t>
      </w:r>
    </w:p>
    <w:p w:rsidR="0027605D" w:rsidRDefault="0027605D" w:rsidP="003942B3">
      <w:pPr>
        <w:pStyle w:val="Bezodstpw"/>
        <w:numPr>
          <w:ilvl w:val="1"/>
          <w:numId w:val="15"/>
        </w:numPr>
        <w:jc w:val="both"/>
      </w:pPr>
      <w:r>
        <w:t>termin dostarczania pojemników w ciągu trwania umowy  - nie później niż w ciągu 2 dni roboczych od daty przyjęcia zgłoszenia,</w:t>
      </w:r>
    </w:p>
    <w:p w:rsidR="0027605D" w:rsidRDefault="00362416" w:rsidP="003942B3">
      <w:pPr>
        <w:pStyle w:val="Bezodstpw"/>
        <w:numPr>
          <w:ilvl w:val="1"/>
          <w:numId w:val="15"/>
        </w:numPr>
        <w:jc w:val="both"/>
      </w:pPr>
      <w:r>
        <w:t>z</w:t>
      </w:r>
      <w:r w:rsidR="0027605D">
        <w:t>amawiający</w:t>
      </w:r>
      <w:r w:rsidR="00750881">
        <w:t xml:space="preserve"> zastrzega sobie prawo do dostarczenia przez Wykonawcę pojemnika po zgłoszeniu przez właściciela nieruchomości zaginięcia pojemnika lub jego zniszczenia, a następnie powiadomić o tym fakcie  Zamawiającego celem obciążenia kosztami finansowymi właściciela nieruchomości.</w:t>
      </w:r>
    </w:p>
    <w:p w:rsidR="00750881" w:rsidRPr="00AC3C66" w:rsidRDefault="00AC3C66" w:rsidP="00750881">
      <w:pPr>
        <w:pStyle w:val="Bezodstpw"/>
        <w:numPr>
          <w:ilvl w:val="0"/>
          <w:numId w:val="1"/>
        </w:numPr>
        <w:jc w:val="both"/>
        <w:rPr>
          <w:b/>
        </w:rPr>
      </w:pPr>
      <w:r w:rsidRPr="00AC3C66">
        <w:rPr>
          <w:b/>
        </w:rPr>
        <w:t>Informacja o obowiązkach W</w:t>
      </w:r>
      <w:r w:rsidR="00750881" w:rsidRPr="00AC3C66">
        <w:rPr>
          <w:b/>
        </w:rPr>
        <w:t>ykonawcy</w:t>
      </w:r>
      <w:r w:rsidRPr="00AC3C66">
        <w:rPr>
          <w:b/>
        </w:rPr>
        <w:t xml:space="preserve"> w zakresie wyposażenia Gminnego Punktu Selektywnej Zbiórki Odpadów Komunalnych w Kontenery i pojemniki:</w:t>
      </w:r>
    </w:p>
    <w:p w:rsidR="00E716D3" w:rsidRDefault="00362416" w:rsidP="003942B3">
      <w:pPr>
        <w:pStyle w:val="Bezodstpw"/>
        <w:numPr>
          <w:ilvl w:val="1"/>
          <w:numId w:val="16"/>
        </w:numPr>
        <w:jc w:val="both"/>
      </w:pPr>
      <w:r>
        <w:t>w</w:t>
      </w:r>
      <w:r w:rsidR="00AC3C66">
        <w:t>ykonawca z</w:t>
      </w:r>
      <w:r w:rsidR="0025018C">
        <w:t xml:space="preserve">obowiązany jest do wyposażenia </w:t>
      </w:r>
      <w:r w:rsidR="00AC3C66">
        <w:t>PSZOK w następujące kontenery i pojemniki z podziałem na odpady;</w:t>
      </w:r>
    </w:p>
    <w:p w:rsidR="00AC3C66" w:rsidRDefault="00AC3C66" w:rsidP="00AC3C66">
      <w:pPr>
        <w:pStyle w:val="Bezodstpw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1985"/>
        <w:gridCol w:w="4678"/>
        <w:gridCol w:w="1383"/>
      </w:tblGrid>
      <w:tr w:rsidR="00001300" w:rsidTr="00314493">
        <w:trPr>
          <w:trHeight w:val="556"/>
        </w:trPr>
        <w:tc>
          <w:tcPr>
            <w:tcW w:w="522" w:type="dxa"/>
          </w:tcPr>
          <w:p w:rsidR="005E1E1E" w:rsidRPr="005E1E1E" w:rsidRDefault="005E1E1E" w:rsidP="006E4D94">
            <w:pPr>
              <w:pStyle w:val="Bezodstpw"/>
              <w:jc w:val="both"/>
              <w:rPr>
                <w:b/>
              </w:rPr>
            </w:pPr>
            <w:proofErr w:type="spellStart"/>
            <w:r w:rsidRPr="005E1E1E">
              <w:rPr>
                <w:b/>
              </w:rPr>
              <w:t>L.p</w:t>
            </w:r>
            <w:proofErr w:type="spellEnd"/>
          </w:p>
        </w:tc>
        <w:tc>
          <w:tcPr>
            <w:tcW w:w="1985" w:type="dxa"/>
          </w:tcPr>
          <w:p w:rsidR="005E1E1E" w:rsidRPr="005E1E1E" w:rsidRDefault="005E1E1E" w:rsidP="002578CF">
            <w:pPr>
              <w:pStyle w:val="Bezodstpw"/>
              <w:jc w:val="center"/>
              <w:rPr>
                <w:b/>
              </w:rPr>
            </w:pPr>
            <w:r w:rsidRPr="005E1E1E">
              <w:rPr>
                <w:b/>
              </w:rPr>
              <w:t>Rodzaj odpadów</w:t>
            </w:r>
          </w:p>
        </w:tc>
        <w:tc>
          <w:tcPr>
            <w:tcW w:w="4678" w:type="dxa"/>
          </w:tcPr>
          <w:p w:rsidR="005E1E1E" w:rsidRPr="005E1E1E" w:rsidRDefault="005E1E1E" w:rsidP="006E4D94">
            <w:pPr>
              <w:pStyle w:val="Bezodstpw"/>
              <w:jc w:val="both"/>
              <w:rPr>
                <w:b/>
              </w:rPr>
            </w:pPr>
            <w:r w:rsidRPr="005E1E1E">
              <w:rPr>
                <w:b/>
              </w:rPr>
              <w:t>Kod  odpadów</w:t>
            </w:r>
          </w:p>
        </w:tc>
        <w:tc>
          <w:tcPr>
            <w:tcW w:w="1383" w:type="dxa"/>
          </w:tcPr>
          <w:p w:rsidR="005E1E1E" w:rsidRPr="005E1E1E" w:rsidRDefault="005E1E1E" w:rsidP="006E4D94">
            <w:pPr>
              <w:pStyle w:val="Bezodstpw"/>
              <w:jc w:val="both"/>
              <w:rPr>
                <w:b/>
              </w:rPr>
            </w:pPr>
            <w:r w:rsidRPr="005E1E1E">
              <w:rPr>
                <w:b/>
              </w:rPr>
              <w:t>Wielkość</w:t>
            </w:r>
          </w:p>
          <w:p w:rsidR="005E1E1E" w:rsidRPr="005E1E1E" w:rsidRDefault="005E1E1E" w:rsidP="006E4D94">
            <w:pPr>
              <w:pStyle w:val="Bezodstpw"/>
              <w:jc w:val="both"/>
              <w:rPr>
                <w:b/>
              </w:rPr>
            </w:pPr>
            <w:r w:rsidRPr="005E1E1E">
              <w:rPr>
                <w:b/>
              </w:rPr>
              <w:t>Kontenera/ pojemnika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  <w:r w:rsidRPr="009A7E5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1E1E" w:rsidRPr="009A7E53" w:rsidRDefault="005E1E1E" w:rsidP="002578CF">
            <w:pPr>
              <w:pStyle w:val="Bezodstpw"/>
              <w:jc w:val="center"/>
              <w:rPr>
                <w:sz w:val="20"/>
                <w:szCs w:val="20"/>
              </w:rPr>
            </w:pPr>
            <w:r w:rsidRPr="009A7E53">
              <w:rPr>
                <w:sz w:val="20"/>
                <w:szCs w:val="20"/>
              </w:rPr>
              <w:t>Szkło</w:t>
            </w:r>
          </w:p>
        </w:tc>
        <w:tc>
          <w:tcPr>
            <w:tcW w:w="4678" w:type="dxa"/>
          </w:tcPr>
          <w:p w:rsidR="005E1E1E" w:rsidRPr="009A7E53" w:rsidRDefault="009A7E53" w:rsidP="002578CF">
            <w:pPr>
              <w:pStyle w:val="Bezodstpw"/>
              <w:rPr>
                <w:sz w:val="20"/>
                <w:szCs w:val="20"/>
              </w:rPr>
            </w:pPr>
            <w:r w:rsidRPr="009A7E53">
              <w:rPr>
                <w:sz w:val="20"/>
                <w:szCs w:val="20"/>
              </w:rPr>
              <w:t>20 01 02 – szkło</w:t>
            </w:r>
          </w:p>
          <w:p w:rsidR="009A7E53" w:rsidRDefault="009A7E53" w:rsidP="002578CF">
            <w:pPr>
              <w:pStyle w:val="Bezodstpw"/>
              <w:rPr>
                <w:sz w:val="20"/>
                <w:szCs w:val="20"/>
              </w:rPr>
            </w:pPr>
            <w:r w:rsidRPr="009A7E53">
              <w:rPr>
                <w:sz w:val="20"/>
                <w:szCs w:val="20"/>
              </w:rPr>
              <w:t xml:space="preserve">15 01 07 – opakowania </w:t>
            </w:r>
            <w:r>
              <w:rPr>
                <w:sz w:val="20"/>
                <w:szCs w:val="20"/>
              </w:rPr>
              <w:t>ze szkła</w:t>
            </w:r>
          </w:p>
          <w:p w:rsidR="002005E9" w:rsidRPr="009A7E53" w:rsidRDefault="002005E9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02 02 – szyby okienne, drzwiowe</w:t>
            </w:r>
          </w:p>
        </w:tc>
        <w:tc>
          <w:tcPr>
            <w:tcW w:w="1383" w:type="dxa"/>
          </w:tcPr>
          <w:p w:rsidR="005E1E1E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005E9">
              <w:rPr>
                <w:sz w:val="20"/>
                <w:szCs w:val="20"/>
              </w:rPr>
              <w:t xml:space="preserve"> x</w:t>
            </w:r>
            <w:r w:rsidR="009A7E53">
              <w:rPr>
                <w:sz w:val="20"/>
                <w:szCs w:val="20"/>
              </w:rPr>
              <w:t>1100 l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9A7E53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E1E1E" w:rsidRPr="009A7E53" w:rsidRDefault="009A7E53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Papier, tektura</w:t>
            </w:r>
          </w:p>
        </w:tc>
        <w:tc>
          <w:tcPr>
            <w:tcW w:w="4678" w:type="dxa"/>
          </w:tcPr>
          <w:p w:rsidR="005E1E1E" w:rsidRDefault="009A7E53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 – papier, tektura</w:t>
            </w:r>
          </w:p>
          <w:p w:rsidR="009A7E53" w:rsidRPr="009A7E53" w:rsidRDefault="009A7E53" w:rsidP="002578CF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E1E1E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191E70">
              <w:rPr>
                <w:sz w:val="20"/>
                <w:szCs w:val="20"/>
              </w:rPr>
              <w:t>x</w:t>
            </w:r>
            <w:r w:rsidR="009A7E53">
              <w:rPr>
                <w:sz w:val="20"/>
                <w:szCs w:val="20"/>
              </w:rPr>
              <w:t>1100 l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9A7E53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985" w:type="dxa"/>
          </w:tcPr>
          <w:p w:rsidR="005E1E1E" w:rsidRPr="009A7E53" w:rsidRDefault="002A5414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Tworzywa sztuczne</w:t>
            </w:r>
          </w:p>
        </w:tc>
        <w:tc>
          <w:tcPr>
            <w:tcW w:w="4678" w:type="dxa"/>
          </w:tcPr>
          <w:p w:rsidR="005E1E1E" w:rsidRDefault="002A5414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39- tworzywa sztuczne</w:t>
            </w:r>
          </w:p>
          <w:p w:rsidR="002A5414" w:rsidRPr="009A7E53" w:rsidRDefault="002A5414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02- opakowania z tworzyw sztucznych oraz styropian opakowaniowy</w:t>
            </w:r>
          </w:p>
        </w:tc>
        <w:tc>
          <w:tcPr>
            <w:tcW w:w="1383" w:type="dxa"/>
          </w:tcPr>
          <w:p w:rsidR="005E1E1E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2A5414" w:rsidRPr="009A7E53" w:rsidRDefault="002A5414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1100 l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2A5414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E1E1E" w:rsidRPr="009A7E53" w:rsidRDefault="002A5414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Opakowania </w:t>
            </w:r>
            <w:r>
              <w:rPr>
                <w:sz w:val="20"/>
                <w:szCs w:val="20"/>
              </w:rPr>
              <w:lastRenderedPageBreak/>
              <w:t>wielomateriałowe</w:t>
            </w:r>
          </w:p>
        </w:tc>
        <w:tc>
          <w:tcPr>
            <w:tcW w:w="4678" w:type="dxa"/>
          </w:tcPr>
          <w:p w:rsidR="005E1E1E" w:rsidRPr="009A7E53" w:rsidRDefault="00B1544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15 01 01</w:t>
            </w:r>
            <w:r w:rsidR="002A5414">
              <w:rPr>
                <w:sz w:val="20"/>
                <w:szCs w:val="20"/>
              </w:rPr>
              <w:t>- opakowania wielomateriałowe</w:t>
            </w:r>
          </w:p>
        </w:tc>
        <w:tc>
          <w:tcPr>
            <w:tcW w:w="1383" w:type="dxa"/>
          </w:tcPr>
          <w:p w:rsidR="005E1E1E" w:rsidRPr="009A7E53" w:rsidRDefault="002A5414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240 l</w:t>
            </w:r>
          </w:p>
        </w:tc>
      </w:tr>
      <w:tr w:rsidR="00001300" w:rsidTr="00314493">
        <w:trPr>
          <w:trHeight w:val="850"/>
        </w:trPr>
        <w:tc>
          <w:tcPr>
            <w:tcW w:w="522" w:type="dxa"/>
          </w:tcPr>
          <w:p w:rsidR="005E1E1E" w:rsidRPr="009A7E53" w:rsidRDefault="002A5414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</w:tcPr>
          <w:p w:rsidR="005E1E1E" w:rsidRPr="009A7E53" w:rsidRDefault="00314493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</w:t>
            </w:r>
            <w:r w:rsidR="002A5414">
              <w:rPr>
                <w:sz w:val="20"/>
                <w:szCs w:val="20"/>
              </w:rPr>
              <w:t>ulegające biodegradacji</w:t>
            </w:r>
            <w:r>
              <w:rPr>
                <w:sz w:val="20"/>
                <w:szCs w:val="20"/>
              </w:rPr>
              <w:t>, kuchenne, zielone</w:t>
            </w:r>
          </w:p>
        </w:tc>
        <w:tc>
          <w:tcPr>
            <w:tcW w:w="4678" w:type="dxa"/>
          </w:tcPr>
          <w:p w:rsidR="005E1E1E" w:rsidRDefault="00314493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08- odpady kuchenne ulegające biodegradacji</w:t>
            </w:r>
          </w:p>
          <w:p w:rsidR="002005E9" w:rsidRDefault="002005E9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02 01 – odpady ulegające biodegradacji</w:t>
            </w:r>
          </w:p>
          <w:p w:rsidR="00314493" w:rsidRPr="009A7E53" w:rsidRDefault="00314493" w:rsidP="002578CF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E1E1E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2005E9" w:rsidRPr="002005E9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</w:t>
            </w:r>
            <w:r w:rsidR="002005E9">
              <w:rPr>
                <w:sz w:val="20"/>
                <w:szCs w:val="20"/>
              </w:rPr>
              <w:t>KP-7m</w:t>
            </w:r>
            <w:r w:rsidR="002005E9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2005E9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5E1E1E" w:rsidRPr="009A7E53" w:rsidRDefault="002005E9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4678" w:type="dxa"/>
          </w:tcPr>
          <w:p w:rsidR="005E1E1E" w:rsidRPr="009A7E53" w:rsidRDefault="002005E9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 – odpady wie</w:t>
            </w:r>
            <w:r w:rsidR="006249E4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kogabarytowe</w:t>
            </w:r>
          </w:p>
        </w:tc>
        <w:tc>
          <w:tcPr>
            <w:tcW w:w="1383" w:type="dxa"/>
          </w:tcPr>
          <w:p w:rsidR="005E1E1E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x </w:t>
            </w:r>
            <w:r w:rsidR="00840A70">
              <w:rPr>
                <w:sz w:val="20"/>
                <w:szCs w:val="20"/>
              </w:rPr>
              <w:t>KP-7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840A70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5E1E1E" w:rsidRPr="009A7E53" w:rsidRDefault="00840A70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4678" w:type="dxa"/>
          </w:tcPr>
          <w:p w:rsidR="00B15440" w:rsidRPr="009A7E53" w:rsidRDefault="00840A7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 04 – opakowania z metali</w:t>
            </w:r>
          </w:p>
        </w:tc>
        <w:tc>
          <w:tcPr>
            <w:tcW w:w="1383" w:type="dxa"/>
          </w:tcPr>
          <w:p w:rsidR="005E1E1E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  </w:t>
            </w:r>
            <w:r w:rsidR="00840A70">
              <w:rPr>
                <w:sz w:val="20"/>
                <w:szCs w:val="20"/>
              </w:rPr>
              <w:t>KP-7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840A70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5E1E1E" w:rsidRPr="009A7E53" w:rsidRDefault="00840A70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urządzenia elektryczne i elektroniczne</w:t>
            </w:r>
          </w:p>
        </w:tc>
        <w:tc>
          <w:tcPr>
            <w:tcW w:w="4678" w:type="dxa"/>
          </w:tcPr>
          <w:p w:rsidR="005E1E1E" w:rsidRDefault="00840A7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 – zużyte urządzenia elektryczne i elektroniczne inne niż wymienione w 20 01 21 i 20 01 23 zawierające niebezpieczne składniki</w:t>
            </w:r>
          </w:p>
          <w:p w:rsidR="00840A70" w:rsidRDefault="00840A7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36 – zużyte </w:t>
            </w:r>
            <w:r w:rsidR="006249E4">
              <w:rPr>
                <w:sz w:val="20"/>
                <w:szCs w:val="20"/>
              </w:rPr>
              <w:t>urzą</w:t>
            </w:r>
            <w:r>
              <w:rPr>
                <w:sz w:val="20"/>
                <w:szCs w:val="20"/>
              </w:rPr>
              <w:t>dzenia elektryczne i elektroniczne inne niż wymienione</w:t>
            </w:r>
            <w:r w:rsidR="006249E4">
              <w:rPr>
                <w:sz w:val="20"/>
                <w:szCs w:val="20"/>
              </w:rPr>
              <w:t xml:space="preserve"> w 20 01 21 i 20 01 23 i 20 01 35 </w:t>
            </w:r>
          </w:p>
          <w:p w:rsidR="006249E4" w:rsidRDefault="006249E4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 - lampy fluoroscencyjne i inne odpady zawierające rtęć</w:t>
            </w:r>
          </w:p>
          <w:p w:rsidR="006249E4" w:rsidRPr="009A7E53" w:rsidRDefault="006249E4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23* - urządzenia zawierające freony</w:t>
            </w:r>
          </w:p>
        </w:tc>
        <w:tc>
          <w:tcPr>
            <w:tcW w:w="1383" w:type="dxa"/>
          </w:tcPr>
          <w:p w:rsidR="005E1E1E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249E4" w:rsidRDefault="006249E4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249E4" w:rsidRDefault="006249E4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249E4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r w:rsidR="006249E4">
              <w:rPr>
                <w:sz w:val="20"/>
                <w:szCs w:val="20"/>
              </w:rPr>
              <w:t>KP-7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6249E4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5E1E1E" w:rsidRPr="009A7E53" w:rsidRDefault="00EF1385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Chemikalia</w:t>
            </w:r>
          </w:p>
        </w:tc>
        <w:tc>
          <w:tcPr>
            <w:tcW w:w="4678" w:type="dxa"/>
          </w:tcPr>
          <w:p w:rsidR="005E1E1E" w:rsidRDefault="00EF1385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13* Rozpuszczalniki</w:t>
            </w:r>
          </w:p>
          <w:p w:rsidR="00EF1385" w:rsidRDefault="00EF1385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21* - Oleje i tłuszcze inne niż wymienione w 2001</w:t>
            </w:r>
            <w:r w:rsidR="00576240">
              <w:rPr>
                <w:sz w:val="20"/>
                <w:szCs w:val="20"/>
              </w:rPr>
              <w:t xml:space="preserve"> 25</w:t>
            </w:r>
          </w:p>
          <w:p w:rsidR="00576240" w:rsidRDefault="0057624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27* - Farby, tusze farby drukarskie, kleje, lepiszcze i żywice inne niż wymienione w 20 01 27</w:t>
            </w:r>
          </w:p>
          <w:p w:rsidR="00576240" w:rsidRDefault="0057624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29* - detergenty zawierające substancje niebezpieczne</w:t>
            </w:r>
          </w:p>
          <w:p w:rsidR="00576240" w:rsidRPr="009A7E53" w:rsidRDefault="00576240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30- detergenty inne niż wymienione w 20 01 29</w:t>
            </w:r>
          </w:p>
        </w:tc>
        <w:tc>
          <w:tcPr>
            <w:tcW w:w="1383" w:type="dxa"/>
          </w:tcPr>
          <w:p w:rsidR="005E1E1E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7357B" w:rsidRDefault="0067357B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7357B" w:rsidRDefault="0067357B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7357B" w:rsidRPr="009A7E53" w:rsidRDefault="0067357B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x 240l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67357B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5E1E1E" w:rsidRPr="009A7E53" w:rsidRDefault="006A66C6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budowlane i rozbiórkowe</w:t>
            </w:r>
            <w:r w:rsidR="00EB4C8B">
              <w:rPr>
                <w:sz w:val="20"/>
                <w:szCs w:val="20"/>
              </w:rPr>
              <w:t xml:space="preserve"> z drobnych remontów domowych</w:t>
            </w:r>
          </w:p>
        </w:tc>
        <w:tc>
          <w:tcPr>
            <w:tcW w:w="4678" w:type="dxa"/>
          </w:tcPr>
          <w:p w:rsidR="005E1E1E" w:rsidRDefault="006A66C6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01 – odpady betonu oraz gruz betonowy z rozbiórek i remontów</w:t>
            </w:r>
          </w:p>
          <w:p w:rsidR="006A66C6" w:rsidRDefault="006A66C6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02 – gruz ceglany</w:t>
            </w:r>
          </w:p>
          <w:p w:rsidR="006A66C6" w:rsidRDefault="006A66C6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01 03 – odpady innych materiałów ceramicznych i elementów wyposażenia</w:t>
            </w:r>
          </w:p>
          <w:p w:rsidR="006A66C6" w:rsidRDefault="006A66C6" w:rsidP="002578C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09 04 – zmieszane odpady z budowy, remontów i demontażu inne niż wymienione w 17 09 01, 17 09 02 i 07 09 03</w:t>
            </w:r>
          </w:p>
          <w:p w:rsidR="006A66C6" w:rsidRPr="009A7E53" w:rsidRDefault="006A66C6" w:rsidP="002578CF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E1E1E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A66C6" w:rsidRDefault="006A66C6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6A66C6" w:rsidRDefault="006A66C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Otwarty</w:t>
            </w:r>
          </w:p>
          <w:p w:rsidR="006A66C6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 </w:t>
            </w:r>
            <w:r w:rsidR="006A66C6">
              <w:rPr>
                <w:sz w:val="20"/>
                <w:szCs w:val="20"/>
              </w:rPr>
              <w:t>KP-7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457E13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C8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E1E1E" w:rsidRPr="009A7E53" w:rsidRDefault="00457E13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</w:t>
            </w:r>
            <w:r w:rsidR="008E616D">
              <w:rPr>
                <w:sz w:val="20"/>
                <w:szCs w:val="20"/>
              </w:rPr>
              <w:t>żyte opony</w:t>
            </w:r>
          </w:p>
        </w:tc>
        <w:tc>
          <w:tcPr>
            <w:tcW w:w="4678" w:type="dxa"/>
          </w:tcPr>
          <w:p w:rsidR="005E1E1E" w:rsidRPr="009A7E53" w:rsidRDefault="008E616D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 – zużyte opony</w:t>
            </w:r>
            <w:r w:rsidR="00210D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</w:tcPr>
          <w:p w:rsidR="005E1E1E" w:rsidRDefault="008E616D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Otwarty</w:t>
            </w:r>
          </w:p>
          <w:p w:rsidR="008E616D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</w:t>
            </w:r>
            <w:r w:rsidR="008E616D">
              <w:rPr>
                <w:sz w:val="20"/>
                <w:szCs w:val="20"/>
              </w:rPr>
              <w:t>KP-7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8E616D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C8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E1E1E" w:rsidRPr="009A7E53" w:rsidRDefault="00A82F14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baterie i akumulatory</w:t>
            </w:r>
          </w:p>
        </w:tc>
        <w:tc>
          <w:tcPr>
            <w:tcW w:w="4678" w:type="dxa"/>
          </w:tcPr>
          <w:p w:rsidR="005E1E1E" w:rsidRDefault="00A82F14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33 – baterie </w:t>
            </w:r>
            <w:r w:rsidR="007343DB">
              <w:rPr>
                <w:sz w:val="20"/>
                <w:szCs w:val="20"/>
              </w:rPr>
              <w:t>i akumulatory łą</w:t>
            </w:r>
            <w:r>
              <w:rPr>
                <w:sz w:val="20"/>
                <w:szCs w:val="20"/>
              </w:rPr>
              <w:t xml:space="preserve">cznie z bateriami i akumulatorami oraz niesortowane </w:t>
            </w:r>
            <w:r w:rsidR="007343DB">
              <w:rPr>
                <w:sz w:val="20"/>
                <w:szCs w:val="20"/>
              </w:rPr>
              <w:t>baterie i akumulatory zawierające baterie</w:t>
            </w:r>
          </w:p>
          <w:p w:rsidR="007343DB" w:rsidRDefault="007343DB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 – baterie i akumulatory inne niż wymienione w 20 01 33</w:t>
            </w:r>
          </w:p>
          <w:p w:rsidR="007343DB" w:rsidRPr="009A7E53" w:rsidRDefault="007343DB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5E1E1E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343DB" w:rsidRDefault="007343DB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  <w:p w:rsidR="007343DB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43DB">
              <w:rPr>
                <w:sz w:val="20"/>
                <w:szCs w:val="20"/>
              </w:rPr>
              <w:t>x 240l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7343DB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C8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5E1E1E" w:rsidRPr="009A7E53" w:rsidRDefault="007343DB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Tekstylia</w:t>
            </w:r>
          </w:p>
        </w:tc>
        <w:tc>
          <w:tcPr>
            <w:tcW w:w="4678" w:type="dxa"/>
          </w:tcPr>
          <w:p w:rsidR="005E1E1E" w:rsidRPr="009A7E53" w:rsidRDefault="007343DB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11- tekstylia</w:t>
            </w:r>
          </w:p>
        </w:tc>
        <w:tc>
          <w:tcPr>
            <w:tcW w:w="1383" w:type="dxa"/>
          </w:tcPr>
          <w:p w:rsidR="005E1E1E" w:rsidRPr="009A7E53" w:rsidRDefault="005E1E1E" w:rsidP="006E4D94">
            <w:pPr>
              <w:pStyle w:val="Bezodstpw"/>
              <w:jc w:val="both"/>
              <w:rPr>
                <w:sz w:val="20"/>
                <w:szCs w:val="20"/>
              </w:rPr>
            </w:pPr>
          </w:p>
        </w:tc>
      </w:tr>
      <w:tr w:rsidR="00001300" w:rsidTr="00314493">
        <w:tc>
          <w:tcPr>
            <w:tcW w:w="522" w:type="dxa"/>
          </w:tcPr>
          <w:p w:rsidR="005E1E1E" w:rsidRPr="009A7E53" w:rsidRDefault="00FD53BC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C8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5E1E1E" w:rsidRPr="009A7E53" w:rsidRDefault="00FD53BC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Przeterminowane leki</w:t>
            </w:r>
          </w:p>
        </w:tc>
        <w:tc>
          <w:tcPr>
            <w:tcW w:w="4678" w:type="dxa"/>
          </w:tcPr>
          <w:p w:rsidR="005E1E1E" w:rsidRDefault="00FD53BC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31 – leki cytotoksyczne i cytostatyczne</w:t>
            </w:r>
          </w:p>
          <w:p w:rsidR="00FD53BC" w:rsidRPr="009A7E53" w:rsidRDefault="00FD53BC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32 – leki inne niż wymienione w 20 01 31</w:t>
            </w:r>
          </w:p>
        </w:tc>
        <w:tc>
          <w:tcPr>
            <w:tcW w:w="1383" w:type="dxa"/>
          </w:tcPr>
          <w:p w:rsidR="005E1E1E" w:rsidRPr="009A7E53" w:rsidRDefault="00FD53BC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240l</w:t>
            </w:r>
          </w:p>
        </w:tc>
      </w:tr>
      <w:tr w:rsidR="00001300" w:rsidTr="00314493">
        <w:tc>
          <w:tcPr>
            <w:tcW w:w="522" w:type="dxa"/>
          </w:tcPr>
          <w:p w:rsidR="005E1E1E" w:rsidRPr="009A7E53" w:rsidRDefault="00FD53BC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4C8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E1E1E" w:rsidRPr="009A7E53" w:rsidRDefault="002578CF" w:rsidP="002578CF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Popiół i </w:t>
            </w:r>
            <w:r w:rsidR="00FD53BC">
              <w:rPr>
                <w:sz w:val="20"/>
                <w:szCs w:val="20"/>
              </w:rPr>
              <w:t>żużel paleniskowy</w:t>
            </w:r>
          </w:p>
        </w:tc>
        <w:tc>
          <w:tcPr>
            <w:tcW w:w="4678" w:type="dxa"/>
          </w:tcPr>
          <w:p w:rsidR="005E1E1E" w:rsidRPr="009A7E53" w:rsidRDefault="00EB4C8B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20 01 </w:t>
            </w:r>
            <w:r w:rsidR="00F84CDD">
              <w:rPr>
                <w:sz w:val="20"/>
                <w:szCs w:val="20"/>
              </w:rPr>
              <w:t>99</w:t>
            </w:r>
            <w:r w:rsidR="00FD53BC">
              <w:rPr>
                <w:sz w:val="20"/>
                <w:szCs w:val="20"/>
              </w:rPr>
              <w:t>– odpady komunalne nie wymienione w innych podgrupach</w:t>
            </w:r>
          </w:p>
        </w:tc>
        <w:tc>
          <w:tcPr>
            <w:tcW w:w="1383" w:type="dxa"/>
          </w:tcPr>
          <w:p w:rsidR="005E1E1E" w:rsidRDefault="00FD53BC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Otwarty</w:t>
            </w:r>
          </w:p>
          <w:p w:rsidR="00FD53BC" w:rsidRPr="009A7E53" w:rsidRDefault="000C64D6" w:rsidP="006E4D94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  </w:t>
            </w:r>
            <w:r w:rsidR="00FD53BC">
              <w:rPr>
                <w:sz w:val="20"/>
                <w:szCs w:val="20"/>
              </w:rPr>
              <w:t>KP-7</w:t>
            </w:r>
          </w:p>
        </w:tc>
      </w:tr>
    </w:tbl>
    <w:p w:rsidR="006E4D94" w:rsidRDefault="006E4D94" w:rsidP="006E4D94">
      <w:pPr>
        <w:pStyle w:val="Bezodstpw"/>
        <w:ind w:left="720"/>
        <w:jc w:val="both"/>
      </w:pPr>
    </w:p>
    <w:p w:rsidR="00360FB3" w:rsidRDefault="00360FB3" w:rsidP="006E4D94">
      <w:pPr>
        <w:pStyle w:val="Bezodstpw"/>
        <w:ind w:left="720"/>
        <w:jc w:val="both"/>
      </w:pPr>
    </w:p>
    <w:p w:rsidR="00FA59E2" w:rsidRPr="00296A03" w:rsidRDefault="002822BD" w:rsidP="002822BD">
      <w:pPr>
        <w:pStyle w:val="Bezodstpw"/>
        <w:numPr>
          <w:ilvl w:val="0"/>
          <w:numId w:val="1"/>
        </w:numPr>
        <w:jc w:val="both"/>
        <w:rPr>
          <w:b/>
        </w:rPr>
      </w:pPr>
      <w:r w:rsidRPr="00296A03">
        <w:rPr>
          <w:b/>
        </w:rPr>
        <w:t>Podstawowe dane dotyczące Gminy Lipie</w:t>
      </w:r>
    </w:p>
    <w:p w:rsidR="002822BD" w:rsidRDefault="002822BD" w:rsidP="002822BD">
      <w:pPr>
        <w:pStyle w:val="Bezodstpw"/>
        <w:ind w:left="720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2822BD" w:rsidTr="00504389">
        <w:tc>
          <w:tcPr>
            <w:tcW w:w="8568" w:type="dxa"/>
            <w:gridSpan w:val="2"/>
          </w:tcPr>
          <w:p w:rsidR="002822BD" w:rsidRPr="00296A03" w:rsidRDefault="002822BD" w:rsidP="002822BD">
            <w:pPr>
              <w:pStyle w:val="Bezodstpw"/>
              <w:jc w:val="both"/>
              <w:rPr>
                <w:b/>
              </w:rPr>
            </w:pPr>
            <w:r w:rsidRPr="00296A03">
              <w:rPr>
                <w:b/>
              </w:rPr>
              <w:t xml:space="preserve">GMINA </w:t>
            </w:r>
            <w:r w:rsidR="00296A03" w:rsidRPr="00296A03">
              <w:rPr>
                <w:b/>
              </w:rPr>
              <w:t>LIPIE</w:t>
            </w:r>
            <w:r w:rsidR="00671A19">
              <w:rPr>
                <w:b/>
              </w:rPr>
              <w:t xml:space="preserve">     --        Dane na dzień 17.08.2017r</w:t>
            </w:r>
          </w:p>
        </w:tc>
      </w:tr>
      <w:tr w:rsidR="002822BD" w:rsidTr="002822BD">
        <w:tc>
          <w:tcPr>
            <w:tcW w:w="4284" w:type="dxa"/>
          </w:tcPr>
          <w:p w:rsidR="002822BD" w:rsidRPr="002822BD" w:rsidRDefault="002822BD" w:rsidP="002822BD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mieszkańców w gminie wg stanu wykazanego w ewidencji ludności</w:t>
            </w:r>
            <w:r w:rsidR="00671A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84" w:type="dxa"/>
          </w:tcPr>
          <w:p w:rsidR="002822BD" w:rsidRPr="00164A3E" w:rsidRDefault="00C07BB8" w:rsidP="00425E5B">
            <w:pPr>
              <w:pStyle w:val="Bezodstpw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6327</w:t>
            </w:r>
          </w:p>
        </w:tc>
      </w:tr>
      <w:tr w:rsidR="00063BEB" w:rsidTr="007F7550">
        <w:tc>
          <w:tcPr>
            <w:tcW w:w="4284" w:type="dxa"/>
          </w:tcPr>
          <w:p w:rsidR="00063BEB" w:rsidRPr="00296A03" w:rsidRDefault="00063BEB" w:rsidP="002822BD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zadeklarowanych osób do odbioru odpadów zmieszanych i segregowanych</w:t>
            </w:r>
            <w:r w:rsidR="008B3569">
              <w:rPr>
                <w:sz w:val="20"/>
                <w:szCs w:val="20"/>
              </w:rPr>
              <w:t xml:space="preserve"> na dzień </w:t>
            </w:r>
            <w:r w:rsidR="00671A1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84" w:type="dxa"/>
            <w:tcBorders>
              <w:top w:val="nil"/>
            </w:tcBorders>
          </w:tcPr>
          <w:p w:rsidR="00063BEB" w:rsidRDefault="00671A19" w:rsidP="00425E5B">
            <w:pPr>
              <w:pStyle w:val="Bezodstpw"/>
              <w:jc w:val="center"/>
            </w:pPr>
            <w:r>
              <w:t>5274</w:t>
            </w:r>
          </w:p>
        </w:tc>
      </w:tr>
      <w:tr w:rsidR="00671A19" w:rsidTr="007F7550">
        <w:tc>
          <w:tcPr>
            <w:tcW w:w="4284" w:type="dxa"/>
          </w:tcPr>
          <w:p w:rsidR="00671A19" w:rsidRDefault="00671A19" w:rsidP="002822BD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Ilość zadeklarowanych firm</w:t>
            </w:r>
          </w:p>
        </w:tc>
        <w:tc>
          <w:tcPr>
            <w:tcW w:w="4284" w:type="dxa"/>
            <w:tcBorders>
              <w:top w:val="nil"/>
            </w:tcBorders>
          </w:tcPr>
          <w:p w:rsidR="00671A19" w:rsidRDefault="00671A19" w:rsidP="00425E5B">
            <w:pPr>
              <w:pStyle w:val="Bezodstpw"/>
              <w:jc w:val="center"/>
            </w:pPr>
            <w:r>
              <w:t>114</w:t>
            </w:r>
          </w:p>
        </w:tc>
      </w:tr>
      <w:tr w:rsidR="00671A19" w:rsidTr="007F7550">
        <w:tc>
          <w:tcPr>
            <w:tcW w:w="4284" w:type="dxa"/>
          </w:tcPr>
          <w:p w:rsidR="00671A19" w:rsidRDefault="00671A19" w:rsidP="002822BD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zadeklarowanych domków letniskowych</w:t>
            </w:r>
          </w:p>
        </w:tc>
        <w:tc>
          <w:tcPr>
            <w:tcW w:w="4284" w:type="dxa"/>
            <w:tcBorders>
              <w:top w:val="nil"/>
            </w:tcBorders>
          </w:tcPr>
          <w:p w:rsidR="00671A19" w:rsidRDefault="00671A19" w:rsidP="00425E5B">
            <w:pPr>
              <w:pStyle w:val="Bezodstpw"/>
              <w:jc w:val="center"/>
            </w:pPr>
            <w:r>
              <w:t>72</w:t>
            </w:r>
          </w:p>
        </w:tc>
      </w:tr>
      <w:tr w:rsidR="002822BD" w:rsidTr="002822BD">
        <w:tc>
          <w:tcPr>
            <w:tcW w:w="4284" w:type="dxa"/>
          </w:tcPr>
          <w:p w:rsidR="002822BD" w:rsidRPr="00296A03" w:rsidRDefault="00296A03" w:rsidP="002822BD">
            <w:pPr>
              <w:pStyle w:val="Bezodstpw"/>
              <w:jc w:val="both"/>
              <w:rPr>
                <w:sz w:val="20"/>
                <w:szCs w:val="20"/>
              </w:rPr>
            </w:pPr>
            <w:r w:rsidRPr="00296A03">
              <w:rPr>
                <w:sz w:val="20"/>
                <w:szCs w:val="20"/>
              </w:rPr>
              <w:t>Powierzchnia gminy</w:t>
            </w:r>
          </w:p>
        </w:tc>
        <w:tc>
          <w:tcPr>
            <w:tcW w:w="4284" w:type="dxa"/>
          </w:tcPr>
          <w:p w:rsidR="002822BD" w:rsidRPr="00296A03" w:rsidRDefault="00296A03" w:rsidP="00425E5B">
            <w:pPr>
              <w:pStyle w:val="Bezodstpw"/>
              <w:jc w:val="center"/>
              <w:rPr>
                <w:vertAlign w:val="superscript"/>
              </w:rPr>
            </w:pPr>
            <w:r>
              <w:t>99 km</w:t>
            </w:r>
            <w:r>
              <w:rPr>
                <w:vertAlign w:val="superscript"/>
              </w:rPr>
              <w:t>2</w:t>
            </w:r>
          </w:p>
        </w:tc>
      </w:tr>
    </w:tbl>
    <w:p w:rsidR="002822BD" w:rsidRDefault="002822BD" w:rsidP="002822BD">
      <w:pPr>
        <w:pStyle w:val="Bezodstpw"/>
        <w:ind w:left="720"/>
        <w:jc w:val="both"/>
      </w:pPr>
    </w:p>
    <w:p w:rsidR="00FA59E2" w:rsidRDefault="00FA59E2" w:rsidP="00FA59E2">
      <w:pPr>
        <w:pStyle w:val="Bezodstpw"/>
      </w:pPr>
    </w:p>
    <w:p w:rsidR="00FA59E2" w:rsidRDefault="00296A03" w:rsidP="003942B3">
      <w:pPr>
        <w:pStyle w:val="Bezodstpw"/>
        <w:numPr>
          <w:ilvl w:val="0"/>
          <w:numId w:val="22"/>
        </w:numPr>
      </w:pPr>
      <w:r>
        <w:t>Masa odpadów komunalnych zebranych od właścicieli nieruchomości po</w:t>
      </w:r>
      <w:r w:rsidR="004C107F">
        <w:t xml:space="preserve">łożonych na terenie gminy Lipie w </w:t>
      </w:r>
      <w:r w:rsidR="00210DB9">
        <w:t>2016</w:t>
      </w:r>
      <w:r w:rsidR="004C107F">
        <w:t>r.</w:t>
      </w:r>
    </w:p>
    <w:p w:rsidR="00B96F78" w:rsidRDefault="00B96F78" w:rsidP="00B96F78">
      <w:pPr>
        <w:pStyle w:val="Bezodstpw"/>
        <w:ind w:left="720"/>
      </w:pPr>
    </w:p>
    <w:p w:rsidR="004C107F" w:rsidRDefault="004C107F" w:rsidP="00B96F78">
      <w:pPr>
        <w:pStyle w:val="Bezodstpw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4197"/>
        <w:gridCol w:w="2856"/>
      </w:tblGrid>
      <w:tr w:rsidR="00B96F78" w:rsidTr="00B96F78">
        <w:tc>
          <w:tcPr>
            <w:tcW w:w="1515" w:type="dxa"/>
          </w:tcPr>
          <w:p w:rsidR="00B96F78" w:rsidRPr="00B96F78" w:rsidRDefault="00B96F78" w:rsidP="00B96F78">
            <w:pPr>
              <w:pStyle w:val="Bezodstpw"/>
              <w:rPr>
                <w:b/>
                <w:sz w:val="20"/>
                <w:szCs w:val="20"/>
              </w:rPr>
            </w:pPr>
            <w:r w:rsidRPr="00B96F78">
              <w:rPr>
                <w:b/>
                <w:sz w:val="20"/>
                <w:szCs w:val="20"/>
              </w:rPr>
              <w:t>Kod odpadu</w:t>
            </w:r>
          </w:p>
        </w:tc>
        <w:tc>
          <w:tcPr>
            <w:tcW w:w="4197" w:type="dxa"/>
          </w:tcPr>
          <w:p w:rsidR="00B96F78" w:rsidRPr="00B96F78" w:rsidRDefault="00B96F78" w:rsidP="00B96F78">
            <w:pPr>
              <w:pStyle w:val="Bezodstpw"/>
              <w:rPr>
                <w:b/>
                <w:sz w:val="20"/>
                <w:szCs w:val="20"/>
              </w:rPr>
            </w:pPr>
            <w:r w:rsidRPr="00B96F78">
              <w:rPr>
                <w:b/>
                <w:sz w:val="20"/>
                <w:szCs w:val="20"/>
              </w:rPr>
              <w:t>Rodzaj odpadu</w:t>
            </w:r>
          </w:p>
        </w:tc>
        <w:tc>
          <w:tcPr>
            <w:tcW w:w="2856" w:type="dxa"/>
          </w:tcPr>
          <w:p w:rsidR="00B96F78" w:rsidRPr="00B96F78" w:rsidRDefault="00B96F78" w:rsidP="00B96F78">
            <w:pPr>
              <w:pStyle w:val="Bezodstpw"/>
              <w:rPr>
                <w:b/>
                <w:sz w:val="20"/>
                <w:szCs w:val="20"/>
              </w:rPr>
            </w:pPr>
            <w:r w:rsidRPr="00B96F78">
              <w:rPr>
                <w:b/>
                <w:sz w:val="20"/>
                <w:szCs w:val="20"/>
              </w:rPr>
              <w:t>Masa odebranych odpadów</w:t>
            </w:r>
          </w:p>
          <w:p w:rsidR="00B96F78" w:rsidRPr="00B96F78" w:rsidRDefault="00B96F78" w:rsidP="00B96F78">
            <w:pPr>
              <w:pStyle w:val="Bezodstpw"/>
              <w:rPr>
                <w:b/>
                <w:sz w:val="20"/>
                <w:szCs w:val="20"/>
              </w:rPr>
            </w:pPr>
            <w:r w:rsidRPr="00B96F78">
              <w:rPr>
                <w:b/>
                <w:sz w:val="20"/>
                <w:szCs w:val="20"/>
              </w:rPr>
              <w:t>Komunalnych w 2015r. [Mg]</w:t>
            </w:r>
          </w:p>
        </w:tc>
      </w:tr>
      <w:tr w:rsidR="00B96F78" w:rsidTr="00B96F78">
        <w:tc>
          <w:tcPr>
            <w:tcW w:w="1515" w:type="dxa"/>
          </w:tcPr>
          <w:p w:rsidR="00B96F78" w:rsidRPr="006E62EC" w:rsidRDefault="00B96F78" w:rsidP="00B96F78">
            <w:pPr>
              <w:pStyle w:val="Bezodstpw"/>
              <w:rPr>
                <w:sz w:val="20"/>
                <w:szCs w:val="20"/>
              </w:rPr>
            </w:pPr>
            <w:r w:rsidRPr="006E62EC">
              <w:rPr>
                <w:sz w:val="20"/>
                <w:szCs w:val="20"/>
              </w:rPr>
              <w:t>20 03 01</w:t>
            </w:r>
          </w:p>
        </w:tc>
        <w:tc>
          <w:tcPr>
            <w:tcW w:w="4197" w:type="dxa"/>
          </w:tcPr>
          <w:p w:rsidR="00B96F78" w:rsidRPr="006E62EC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Niesegregowane(zmieszane)odpady komunalne</w:t>
            </w:r>
          </w:p>
        </w:tc>
        <w:tc>
          <w:tcPr>
            <w:tcW w:w="2856" w:type="dxa"/>
          </w:tcPr>
          <w:p w:rsidR="00B96F78" w:rsidRPr="006E62EC" w:rsidRDefault="00863A92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6ED7">
              <w:rPr>
                <w:sz w:val="20"/>
                <w:szCs w:val="20"/>
              </w:rPr>
              <w:t>405,02</w:t>
            </w:r>
          </w:p>
        </w:tc>
      </w:tr>
      <w:tr w:rsidR="00B96F78" w:rsidTr="00B96F78">
        <w:tc>
          <w:tcPr>
            <w:tcW w:w="1515" w:type="dxa"/>
          </w:tcPr>
          <w:p w:rsidR="00B96F78" w:rsidRPr="006E62EC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20 10 39</w:t>
            </w:r>
          </w:p>
        </w:tc>
        <w:tc>
          <w:tcPr>
            <w:tcW w:w="4197" w:type="dxa"/>
          </w:tcPr>
          <w:p w:rsidR="00B96F78" w:rsidRPr="006E62EC" w:rsidRDefault="006E62EC" w:rsidP="00B74E4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Opakowania z tworzyw sztucznych</w:t>
            </w:r>
          </w:p>
        </w:tc>
        <w:tc>
          <w:tcPr>
            <w:tcW w:w="2856" w:type="dxa"/>
          </w:tcPr>
          <w:p w:rsidR="00B96F78" w:rsidRPr="006E62EC" w:rsidRDefault="00FF1016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105,16</w:t>
            </w:r>
          </w:p>
        </w:tc>
      </w:tr>
      <w:tr w:rsidR="00B96F78" w:rsidTr="00B96F78">
        <w:tc>
          <w:tcPr>
            <w:tcW w:w="1515" w:type="dxa"/>
          </w:tcPr>
          <w:p w:rsidR="00B96F78" w:rsidRPr="006E62EC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20 01 01</w:t>
            </w:r>
          </w:p>
        </w:tc>
        <w:tc>
          <w:tcPr>
            <w:tcW w:w="4197" w:type="dxa"/>
          </w:tcPr>
          <w:p w:rsidR="00B96F78" w:rsidRPr="006E62EC" w:rsidRDefault="006E62EC" w:rsidP="00B74E4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Papier i tektura</w:t>
            </w:r>
          </w:p>
        </w:tc>
        <w:tc>
          <w:tcPr>
            <w:tcW w:w="2856" w:type="dxa"/>
          </w:tcPr>
          <w:p w:rsidR="00B96F78" w:rsidRPr="006E62EC" w:rsidRDefault="00B74E48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6F78" w:rsidTr="00B96F78">
        <w:tc>
          <w:tcPr>
            <w:tcW w:w="1515" w:type="dxa"/>
          </w:tcPr>
          <w:p w:rsidR="00B96F78" w:rsidRPr="006E62EC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20 01 02</w:t>
            </w:r>
          </w:p>
        </w:tc>
        <w:tc>
          <w:tcPr>
            <w:tcW w:w="4197" w:type="dxa"/>
          </w:tcPr>
          <w:p w:rsidR="00B96F78" w:rsidRPr="006E62EC" w:rsidRDefault="006E62EC" w:rsidP="00B74E4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szkło</w:t>
            </w:r>
          </w:p>
        </w:tc>
        <w:tc>
          <w:tcPr>
            <w:tcW w:w="2856" w:type="dxa"/>
          </w:tcPr>
          <w:p w:rsidR="00B96F78" w:rsidRPr="006E62EC" w:rsidRDefault="00FF1016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94,32</w:t>
            </w:r>
          </w:p>
        </w:tc>
      </w:tr>
      <w:tr w:rsidR="00B96F78" w:rsidTr="00B96F78">
        <w:tc>
          <w:tcPr>
            <w:tcW w:w="1515" w:type="dxa"/>
          </w:tcPr>
          <w:p w:rsidR="00B96F78" w:rsidRPr="006E62EC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20 03 07</w:t>
            </w:r>
          </w:p>
        </w:tc>
        <w:tc>
          <w:tcPr>
            <w:tcW w:w="4197" w:type="dxa"/>
          </w:tcPr>
          <w:p w:rsidR="00B96F78" w:rsidRPr="006E62EC" w:rsidRDefault="006E62EC" w:rsidP="00B74E4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Odpady wielkogabarytowe</w:t>
            </w:r>
          </w:p>
        </w:tc>
        <w:tc>
          <w:tcPr>
            <w:tcW w:w="2856" w:type="dxa"/>
          </w:tcPr>
          <w:p w:rsidR="00B96F78" w:rsidRPr="006E62EC" w:rsidRDefault="00B74E48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F1016">
              <w:rPr>
                <w:sz w:val="20"/>
                <w:szCs w:val="20"/>
              </w:rPr>
              <w:t>3,04</w:t>
            </w:r>
          </w:p>
        </w:tc>
      </w:tr>
      <w:tr w:rsidR="00B96F78" w:rsidTr="00B96F78">
        <w:tc>
          <w:tcPr>
            <w:tcW w:w="1515" w:type="dxa"/>
          </w:tcPr>
          <w:p w:rsidR="00B96F78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35*</w:t>
            </w:r>
          </w:p>
          <w:p w:rsidR="006E62EC" w:rsidRPr="006E62EC" w:rsidRDefault="006E62EC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20 01 34</w:t>
            </w:r>
          </w:p>
        </w:tc>
        <w:tc>
          <w:tcPr>
            <w:tcW w:w="4197" w:type="dxa"/>
          </w:tcPr>
          <w:p w:rsidR="00B96F78" w:rsidRPr="006E62EC" w:rsidRDefault="006E62EC" w:rsidP="00B74E4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Zużyty sprzęt elektryczny i elektroniczny</w:t>
            </w:r>
          </w:p>
        </w:tc>
        <w:tc>
          <w:tcPr>
            <w:tcW w:w="2856" w:type="dxa"/>
          </w:tcPr>
          <w:p w:rsidR="00B96F78" w:rsidRPr="006E62EC" w:rsidRDefault="00FF1016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</w:tr>
      <w:tr w:rsidR="006E62EC" w:rsidTr="00B96F78">
        <w:tc>
          <w:tcPr>
            <w:tcW w:w="1515" w:type="dxa"/>
          </w:tcPr>
          <w:p w:rsidR="006E62EC" w:rsidRDefault="0008442F" w:rsidP="00B96F7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16 01 03</w:t>
            </w:r>
          </w:p>
        </w:tc>
        <w:tc>
          <w:tcPr>
            <w:tcW w:w="4197" w:type="dxa"/>
          </w:tcPr>
          <w:p w:rsidR="006E62EC" w:rsidRDefault="00D90013" w:rsidP="00B74E48">
            <w:pPr>
              <w:pStyle w:val="Bezodstpw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Zużyte opony</w:t>
            </w:r>
          </w:p>
        </w:tc>
        <w:tc>
          <w:tcPr>
            <w:tcW w:w="2856" w:type="dxa"/>
          </w:tcPr>
          <w:p w:rsidR="006E62EC" w:rsidRPr="006E62EC" w:rsidRDefault="00FF1016" w:rsidP="00425E5B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5,57</w:t>
            </w:r>
          </w:p>
        </w:tc>
      </w:tr>
      <w:tr w:rsidR="00D90013" w:rsidTr="00504389">
        <w:tc>
          <w:tcPr>
            <w:tcW w:w="5712" w:type="dxa"/>
            <w:gridSpan w:val="2"/>
          </w:tcPr>
          <w:p w:rsidR="00D90013" w:rsidRPr="00B74E48" w:rsidRDefault="00D90013" w:rsidP="00B96F78">
            <w:pPr>
              <w:pStyle w:val="Bezodstpw"/>
              <w:rPr>
                <w:b/>
                <w:sz w:val="20"/>
                <w:szCs w:val="20"/>
              </w:rPr>
            </w:pPr>
            <w:r w:rsidRPr="00B74E48">
              <w:rPr>
                <w:b/>
                <w:sz w:val="20"/>
                <w:szCs w:val="20"/>
              </w:rPr>
              <w:t xml:space="preserve"> RAZEM</w:t>
            </w:r>
          </w:p>
          <w:p w:rsidR="00D90013" w:rsidRDefault="00D90013" w:rsidP="00B96F7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56" w:type="dxa"/>
          </w:tcPr>
          <w:p w:rsidR="00D90013" w:rsidRPr="00B74E48" w:rsidRDefault="00FF1016" w:rsidP="00FF1016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                     1626,14</w:t>
            </w:r>
          </w:p>
        </w:tc>
      </w:tr>
    </w:tbl>
    <w:p w:rsidR="00801481" w:rsidRDefault="00801481" w:rsidP="00546F1D">
      <w:pPr>
        <w:pStyle w:val="Bezodstpw"/>
      </w:pPr>
    </w:p>
    <w:p w:rsidR="004C107F" w:rsidRDefault="004C107F" w:rsidP="00546F1D">
      <w:pPr>
        <w:pStyle w:val="Bezodstpw"/>
      </w:pPr>
    </w:p>
    <w:p w:rsidR="004C107F" w:rsidRDefault="004C107F" w:rsidP="00546F1D">
      <w:pPr>
        <w:pStyle w:val="Bezodstpw"/>
      </w:pPr>
    </w:p>
    <w:p w:rsidR="004C107F" w:rsidRDefault="004C107F" w:rsidP="00546F1D">
      <w:pPr>
        <w:pStyle w:val="Bezodstpw"/>
      </w:pPr>
    </w:p>
    <w:p w:rsidR="004C107F" w:rsidRDefault="004C107F" w:rsidP="00546F1D">
      <w:pPr>
        <w:pStyle w:val="Bezodstpw"/>
      </w:pPr>
    </w:p>
    <w:p w:rsidR="004C107F" w:rsidRDefault="004C107F" w:rsidP="00546F1D">
      <w:pPr>
        <w:pStyle w:val="Bezodstpw"/>
      </w:pPr>
    </w:p>
    <w:p w:rsidR="004C107F" w:rsidRDefault="004C107F" w:rsidP="004C107F">
      <w:pPr>
        <w:tabs>
          <w:tab w:val="left" w:pos="5823"/>
        </w:tabs>
        <w:rPr>
          <w:b/>
          <w:bCs/>
        </w:rPr>
      </w:pPr>
      <w:r>
        <w:rPr>
          <w:b/>
          <w:bCs/>
        </w:rPr>
        <w:t xml:space="preserve">                                     Ilość zebranych od</w:t>
      </w:r>
      <w:r w:rsidR="00075815">
        <w:rPr>
          <w:b/>
          <w:bCs/>
        </w:rPr>
        <w:t>padów od stycznia do czerwca</w:t>
      </w:r>
      <w:r w:rsidR="00B81693">
        <w:rPr>
          <w:b/>
          <w:bCs/>
        </w:rPr>
        <w:t xml:space="preserve"> </w:t>
      </w:r>
      <w:r w:rsidR="000E3D4D">
        <w:rPr>
          <w:b/>
          <w:bCs/>
        </w:rPr>
        <w:t xml:space="preserve">  2017</w:t>
      </w:r>
      <w:r>
        <w:rPr>
          <w:b/>
          <w:bCs/>
        </w:rPr>
        <w:t>r.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"/>
        <w:gridCol w:w="1536"/>
        <w:gridCol w:w="1005"/>
        <w:gridCol w:w="992"/>
        <w:gridCol w:w="995"/>
        <w:gridCol w:w="992"/>
        <w:gridCol w:w="1134"/>
        <w:gridCol w:w="815"/>
      </w:tblGrid>
      <w:tr w:rsidR="004C107F" w:rsidRPr="005D0A7A" w:rsidTr="00504389">
        <w:trPr>
          <w:trHeight w:val="558"/>
        </w:trPr>
        <w:tc>
          <w:tcPr>
            <w:tcW w:w="1534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36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ILOŚĆ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ODPADÓW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ZMIESZANYCH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20 03 01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0A7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/tony/</w:t>
            </w:r>
          </w:p>
        </w:tc>
        <w:tc>
          <w:tcPr>
            <w:tcW w:w="1005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SZKŁO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20 01 02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0A7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/tony/</w:t>
            </w:r>
          </w:p>
        </w:tc>
        <w:tc>
          <w:tcPr>
            <w:tcW w:w="992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PLASTIK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20 01 39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0A7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/tony/</w:t>
            </w:r>
          </w:p>
        </w:tc>
        <w:tc>
          <w:tcPr>
            <w:tcW w:w="995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MAKULATURA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20 01 01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0A7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/tony/</w:t>
            </w:r>
          </w:p>
        </w:tc>
        <w:tc>
          <w:tcPr>
            <w:tcW w:w="992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WIELKOGABARYTOWE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20 03 07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0A7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/tony/</w:t>
            </w:r>
          </w:p>
        </w:tc>
        <w:tc>
          <w:tcPr>
            <w:tcW w:w="1134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 xml:space="preserve">ZUŻYTE 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OPONY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  <w:r w:rsidRPr="005D0A7A">
              <w:rPr>
                <w:b/>
                <w:bCs/>
                <w:sz w:val="20"/>
                <w:szCs w:val="20"/>
                <w:lang w:eastAsia="pl-PL"/>
              </w:rPr>
              <w:t>16 01 03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D0A7A">
              <w:rPr>
                <w:b/>
                <w:bCs/>
                <w:i/>
                <w:iCs/>
                <w:sz w:val="20"/>
                <w:szCs w:val="20"/>
                <w:lang w:eastAsia="pl-PL"/>
              </w:rPr>
              <w:t>/tony/</w:t>
            </w:r>
          </w:p>
        </w:tc>
        <w:tc>
          <w:tcPr>
            <w:tcW w:w="815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  <w:r w:rsidRPr="005D0A7A">
              <w:rPr>
                <w:b/>
                <w:bCs/>
                <w:lang w:eastAsia="pl-PL"/>
              </w:rPr>
              <w:t>AGD</w:t>
            </w: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  <w:lang w:eastAsia="pl-PL"/>
              </w:rPr>
            </w:pPr>
          </w:p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</w:rPr>
            </w:pPr>
            <w:r w:rsidRPr="005D0A7A">
              <w:rPr>
                <w:b/>
                <w:bCs/>
                <w:lang w:eastAsia="pl-PL"/>
              </w:rPr>
              <w:t>/tony/</w:t>
            </w:r>
          </w:p>
        </w:tc>
      </w:tr>
      <w:tr w:rsidR="004C107F" w:rsidRPr="005D0A7A" w:rsidTr="00504389">
        <w:trPr>
          <w:trHeight w:val="322"/>
        </w:trPr>
        <w:tc>
          <w:tcPr>
            <w:tcW w:w="1534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</w:rPr>
            </w:pPr>
            <w:r w:rsidRPr="005D0A7A">
              <w:rPr>
                <w:b/>
                <w:bCs/>
                <w:lang w:eastAsia="pl-PL"/>
              </w:rPr>
              <w:t>Razem</w:t>
            </w:r>
          </w:p>
        </w:tc>
        <w:tc>
          <w:tcPr>
            <w:tcW w:w="1536" w:type="dxa"/>
          </w:tcPr>
          <w:p w:rsidR="004C107F" w:rsidRPr="005D0A7A" w:rsidRDefault="00075815" w:rsidP="0050438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738,960</w:t>
            </w:r>
          </w:p>
        </w:tc>
        <w:tc>
          <w:tcPr>
            <w:tcW w:w="1005" w:type="dxa"/>
          </w:tcPr>
          <w:p w:rsidR="004C107F" w:rsidRPr="005D0A7A" w:rsidRDefault="00075815" w:rsidP="0050438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57,720</w:t>
            </w:r>
          </w:p>
        </w:tc>
        <w:tc>
          <w:tcPr>
            <w:tcW w:w="992" w:type="dxa"/>
          </w:tcPr>
          <w:p w:rsidR="004C107F" w:rsidRPr="005D0A7A" w:rsidRDefault="00075815" w:rsidP="0050438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82,07</w:t>
            </w:r>
          </w:p>
        </w:tc>
        <w:tc>
          <w:tcPr>
            <w:tcW w:w="995" w:type="dxa"/>
          </w:tcPr>
          <w:p w:rsidR="004C107F" w:rsidRPr="005D0A7A" w:rsidRDefault="004C107F" w:rsidP="0050438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</w:tcPr>
          <w:p w:rsidR="004C107F" w:rsidRPr="005D0A7A" w:rsidRDefault="00075815" w:rsidP="0050438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24,320</w:t>
            </w:r>
          </w:p>
        </w:tc>
        <w:tc>
          <w:tcPr>
            <w:tcW w:w="1134" w:type="dxa"/>
          </w:tcPr>
          <w:p w:rsidR="004C107F" w:rsidRPr="005D0A7A" w:rsidRDefault="004C107F" w:rsidP="0050438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lang w:eastAsia="pl-PL"/>
              </w:rPr>
              <w:t xml:space="preserve">        </w:t>
            </w:r>
            <w:r w:rsidR="004F51A5">
              <w:rPr>
                <w:b/>
                <w:bCs/>
                <w:lang w:eastAsia="pl-PL"/>
              </w:rPr>
              <w:t>0,524</w:t>
            </w:r>
          </w:p>
        </w:tc>
        <w:tc>
          <w:tcPr>
            <w:tcW w:w="815" w:type="dxa"/>
          </w:tcPr>
          <w:p w:rsidR="004C107F" w:rsidRPr="005D0A7A" w:rsidRDefault="00075815" w:rsidP="00504389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14,56</w:t>
            </w:r>
          </w:p>
        </w:tc>
      </w:tr>
    </w:tbl>
    <w:p w:rsidR="00801481" w:rsidRDefault="00801481" w:rsidP="00801481">
      <w:pPr>
        <w:pStyle w:val="Bezodstpw"/>
        <w:ind w:left="720"/>
      </w:pPr>
    </w:p>
    <w:p w:rsidR="00205BAF" w:rsidRDefault="00205BAF" w:rsidP="00801481">
      <w:pPr>
        <w:pStyle w:val="Bezodstpw"/>
        <w:ind w:left="720"/>
      </w:pPr>
      <w:r>
        <w:t xml:space="preserve">Zamawiający zakłada zwiększenia ilości zebranych odpadów </w:t>
      </w:r>
      <w:r w:rsidR="005430CB">
        <w:t xml:space="preserve"> zmieszanych i segregowanych   o </w:t>
      </w:r>
      <w:r w:rsidR="00A27964">
        <w:t>3</w:t>
      </w:r>
      <w:r>
        <w:t>0% do ilości wyk</w:t>
      </w:r>
      <w:r w:rsidR="005430CB">
        <w:t xml:space="preserve">azanej za </w:t>
      </w:r>
      <w:r w:rsidR="000E3D4D">
        <w:t>2016</w:t>
      </w:r>
      <w:r w:rsidR="005430CB">
        <w:t xml:space="preserve"> </w:t>
      </w:r>
      <w:r>
        <w:t>r.</w:t>
      </w:r>
    </w:p>
    <w:p w:rsidR="004C107F" w:rsidRDefault="004C107F" w:rsidP="002F49F0">
      <w:pPr>
        <w:pStyle w:val="Bezodstpw"/>
      </w:pPr>
    </w:p>
    <w:p w:rsidR="00A54EB9" w:rsidRDefault="00546F1D" w:rsidP="00546F1D">
      <w:pPr>
        <w:pStyle w:val="Bezodstpw"/>
        <w:ind w:left="360"/>
      </w:pPr>
      <w:r>
        <w:t xml:space="preserve">1)  </w:t>
      </w:r>
      <w:r w:rsidR="00A54EB9">
        <w:t>Wykaz miejscowości  wraz  z ilości</w:t>
      </w:r>
      <w:r w:rsidR="00C7104D">
        <w:t>ą</w:t>
      </w:r>
      <w:r w:rsidR="00A54EB9">
        <w:t xml:space="preserve"> zadeklarowanych punktów </w:t>
      </w:r>
      <w:r w:rsidR="00C07BB8">
        <w:t>(nieruchomości)  na dzień 17.08</w:t>
      </w:r>
      <w:r w:rsidR="00F93436">
        <w:t xml:space="preserve">. </w:t>
      </w:r>
      <w:r w:rsidR="00B04F34">
        <w:t>2017</w:t>
      </w:r>
      <w:r w:rsidR="00A54EB9">
        <w:t>r.</w:t>
      </w:r>
    </w:p>
    <w:p w:rsidR="00A54EB9" w:rsidRDefault="00A54EB9" w:rsidP="00A54EB9">
      <w:pPr>
        <w:pStyle w:val="Bezodstpw"/>
        <w:ind w:left="72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620"/>
        <w:gridCol w:w="2142"/>
        <w:gridCol w:w="2142"/>
      </w:tblGrid>
      <w:tr w:rsidR="00A54EB9" w:rsidTr="00A54EB9">
        <w:trPr>
          <w:trHeight w:val="480"/>
        </w:trPr>
        <w:tc>
          <w:tcPr>
            <w:tcW w:w="664" w:type="dxa"/>
          </w:tcPr>
          <w:p w:rsidR="00A54EB9" w:rsidRPr="008548C6" w:rsidRDefault="002F5B72" w:rsidP="00A54EB9">
            <w:pPr>
              <w:pStyle w:val="Bezodstpw"/>
              <w:rPr>
                <w:b/>
              </w:rPr>
            </w:pPr>
            <w:proofErr w:type="spellStart"/>
            <w:r w:rsidRPr="008548C6">
              <w:rPr>
                <w:b/>
              </w:rPr>
              <w:t>Lp</w:t>
            </w:r>
            <w:proofErr w:type="spellEnd"/>
          </w:p>
        </w:tc>
        <w:tc>
          <w:tcPr>
            <w:tcW w:w="3620" w:type="dxa"/>
          </w:tcPr>
          <w:p w:rsidR="00A54EB9" w:rsidRPr="008548C6" w:rsidRDefault="00A54EB9" w:rsidP="00A54EB9">
            <w:pPr>
              <w:pStyle w:val="Bezodstpw"/>
              <w:rPr>
                <w:b/>
              </w:rPr>
            </w:pPr>
            <w:r w:rsidRPr="008548C6">
              <w:rPr>
                <w:b/>
              </w:rPr>
              <w:t>Nazwa miejscowości</w:t>
            </w:r>
          </w:p>
        </w:tc>
        <w:tc>
          <w:tcPr>
            <w:tcW w:w="2142" w:type="dxa"/>
          </w:tcPr>
          <w:p w:rsidR="00A54EB9" w:rsidRPr="008548C6" w:rsidRDefault="00A54EB9" w:rsidP="00A54EB9">
            <w:pPr>
              <w:pStyle w:val="Bezodstpw"/>
              <w:rPr>
                <w:b/>
              </w:rPr>
            </w:pPr>
            <w:r w:rsidRPr="008548C6">
              <w:rPr>
                <w:b/>
              </w:rPr>
              <w:t>Ilość  punktów</w:t>
            </w:r>
          </w:p>
          <w:p w:rsidR="00A54EB9" w:rsidRPr="008548C6" w:rsidRDefault="00A54EB9" w:rsidP="00A54EB9">
            <w:pPr>
              <w:pStyle w:val="Bezodstpw"/>
              <w:rPr>
                <w:b/>
              </w:rPr>
            </w:pPr>
            <w:r w:rsidRPr="008548C6">
              <w:rPr>
                <w:b/>
              </w:rPr>
              <w:t xml:space="preserve"> nieruchomości</w:t>
            </w:r>
          </w:p>
        </w:tc>
        <w:tc>
          <w:tcPr>
            <w:tcW w:w="2142" w:type="dxa"/>
          </w:tcPr>
          <w:p w:rsidR="00A54EB9" w:rsidRPr="008548C6" w:rsidRDefault="00A54EB9" w:rsidP="00A54EB9">
            <w:pPr>
              <w:pStyle w:val="Bezodstpw"/>
              <w:rPr>
                <w:b/>
              </w:rPr>
            </w:pPr>
            <w:r w:rsidRPr="008548C6">
              <w:rPr>
                <w:b/>
              </w:rPr>
              <w:t>Uwagi</w:t>
            </w:r>
          </w:p>
        </w:tc>
      </w:tr>
      <w:tr w:rsidR="00A54EB9" w:rsidTr="00A54EB9">
        <w:tc>
          <w:tcPr>
            <w:tcW w:w="664" w:type="dxa"/>
          </w:tcPr>
          <w:p w:rsidR="00A54EB9" w:rsidRDefault="002F5B72" w:rsidP="00A54EB9">
            <w:pPr>
              <w:pStyle w:val="Bezodstpw"/>
            </w:pPr>
            <w:r>
              <w:t>1</w:t>
            </w:r>
          </w:p>
        </w:tc>
        <w:tc>
          <w:tcPr>
            <w:tcW w:w="3620" w:type="dxa"/>
          </w:tcPr>
          <w:p w:rsidR="00A54EB9" w:rsidRDefault="002F5B72" w:rsidP="00A54EB9">
            <w:pPr>
              <w:pStyle w:val="Bezodstpw"/>
            </w:pPr>
            <w:r>
              <w:t>Albertów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83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2F5B72" w:rsidP="00A54EB9">
            <w:pPr>
              <w:pStyle w:val="Bezodstpw"/>
            </w:pPr>
            <w:r>
              <w:t>2</w:t>
            </w:r>
          </w:p>
        </w:tc>
        <w:tc>
          <w:tcPr>
            <w:tcW w:w="3620" w:type="dxa"/>
          </w:tcPr>
          <w:p w:rsidR="00A54EB9" w:rsidRDefault="002F5B72" w:rsidP="00A54EB9">
            <w:pPr>
              <w:pStyle w:val="Bezodstpw"/>
            </w:pPr>
            <w:r>
              <w:t>Brzózki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2F5B72" w:rsidP="00A54EB9">
            <w:pPr>
              <w:pStyle w:val="Bezodstpw"/>
            </w:pPr>
            <w:r>
              <w:t>3</w:t>
            </w:r>
          </w:p>
        </w:tc>
        <w:tc>
          <w:tcPr>
            <w:tcW w:w="3620" w:type="dxa"/>
          </w:tcPr>
          <w:p w:rsidR="00A54EB9" w:rsidRDefault="002F5B72" w:rsidP="00A54EB9">
            <w:pPr>
              <w:pStyle w:val="Bezodstpw"/>
            </w:pPr>
            <w:proofErr w:type="spellStart"/>
            <w:r>
              <w:t>Chałków</w:t>
            </w:r>
            <w:proofErr w:type="spellEnd"/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4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Danków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149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5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proofErr w:type="spellStart"/>
            <w:r>
              <w:t>Giętkowizna</w:t>
            </w:r>
            <w:proofErr w:type="spellEnd"/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6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Grabarze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7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Julianów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61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8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Kleśniska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145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lastRenderedPageBreak/>
              <w:t>9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Lindów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71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10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Lipie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392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11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Napoleon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12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Natolin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87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13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Parzymiechy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248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14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Rębielice Szlacheckie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128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15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Rozalin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16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Stanisławów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82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17</w:t>
            </w:r>
          </w:p>
        </w:tc>
        <w:tc>
          <w:tcPr>
            <w:tcW w:w="3620" w:type="dxa"/>
          </w:tcPr>
          <w:p w:rsidR="00A54EB9" w:rsidRDefault="00CD3EF1" w:rsidP="00A54EB9">
            <w:pPr>
              <w:pStyle w:val="Bezodstpw"/>
            </w:pPr>
            <w:r>
              <w:t>Szyszków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63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CD3EF1" w:rsidP="00A54EB9">
            <w:pPr>
              <w:pStyle w:val="Bezodstpw"/>
            </w:pPr>
            <w:r>
              <w:t>18</w:t>
            </w:r>
          </w:p>
        </w:tc>
        <w:tc>
          <w:tcPr>
            <w:tcW w:w="3620" w:type="dxa"/>
          </w:tcPr>
          <w:p w:rsidR="00A54EB9" w:rsidRDefault="00546F1D" w:rsidP="00A54EB9">
            <w:pPr>
              <w:pStyle w:val="Bezodstpw"/>
            </w:pPr>
            <w:proofErr w:type="spellStart"/>
            <w:r>
              <w:t>Troniny</w:t>
            </w:r>
            <w:proofErr w:type="spellEnd"/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53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546F1D" w:rsidP="00A54EB9">
            <w:pPr>
              <w:pStyle w:val="Bezodstpw"/>
            </w:pPr>
            <w:r>
              <w:t>19</w:t>
            </w:r>
          </w:p>
        </w:tc>
        <w:tc>
          <w:tcPr>
            <w:tcW w:w="3620" w:type="dxa"/>
          </w:tcPr>
          <w:p w:rsidR="00A54EB9" w:rsidRDefault="00546F1D" w:rsidP="00A54EB9">
            <w:pPr>
              <w:pStyle w:val="Bezodstpw"/>
            </w:pPr>
            <w:r>
              <w:t>Wapiennik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90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546F1D" w:rsidP="00A54EB9">
            <w:pPr>
              <w:pStyle w:val="Bezodstpw"/>
            </w:pPr>
            <w:r>
              <w:t>20</w:t>
            </w:r>
          </w:p>
        </w:tc>
        <w:tc>
          <w:tcPr>
            <w:tcW w:w="3620" w:type="dxa"/>
          </w:tcPr>
          <w:p w:rsidR="00A54EB9" w:rsidRDefault="00546F1D" w:rsidP="00A54EB9">
            <w:pPr>
              <w:pStyle w:val="Bezodstpw"/>
            </w:pPr>
            <w:r>
              <w:t>Zbrojewsko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92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A54EB9" w:rsidTr="00A54EB9">
        <w:tc>
          <w:tcPr>
            <w:tcW w:w="664" w:type="dxa"/>
          </w:tcPr>
          <w:p w:rsidR="00A54EB9" w:rsidRDefault="00546F1D" w:rsidP="00A54EB9">
            <w:pPr>
              <w:pStyle w:val="Bezodstpw"/>
            </w:pPr>
            <w:r>
              <w:t>21</w:t>
            </w:r>
          </w:p>
        </w:tc>
        <w:tc>
          <w:tcPr>
            <w:tcW w:w="3620" w:type="dxa"/>
          </w:tcPr>
          <w:p w:rsidR="00A54EB9" w:rsidRDefault="00546F1D" w:rsidP="00A54EB9">
            <w:pPr>
              <w:pStyle w:val="Bezodstpw"/>
            </w:pPr>
            <w:r>
              <w:t>Zimnowoda</w:t>
            </w:r>
          </w:p>
        </w:tc>
        <w:tc>
          <w:tcPr>
            <w:tcW w:w="2142" w:type="dxa"/>
          </w:tcPr>
          <w:p w:rsidR="00A54EB9" w:rsidRDefault="00C07BB8" w:rsidP="00425E5B">
            <w:pPr>
              <w:pStyle w:val="Bezodstpw"/>
              <w:jc w:val="center"/>
            </w:pPr>
            <w:r>
              <w:t>161</w:t>
            </w:r>
          </w:p>
        </w:tc>
        <w:tc>
          <w:tcPr>
            <w:tcW w:w="2142" w:type="dxa"/>
          </w:tcPr>
          <w:p w:rsidR="00A54EB9" w:rsidRDefault="00A54EB9" w:rsidP="00A54EB9">
            <w:pPr>
              <w:pStyle w:val="Bezodstpw"/>
            </w:pPr>
          </w:p>
        </w:tc>
      </w:tr>
      <w:tr w:rsidR="00C07BB8" w:rsidTr="00EB7BAF">
        <w:tc>
          <w:tcPr>
            <w:tcW w:w="664" w:type="dxa"/>
          </w:tcPr>
          <w:p w:rsidR="00C07BB8" w:rsidRDefault="00C07BB8" w:rsidP="00A54EB9">
            <w:pPr>
              <w:pStyle w:val="Bezodstpw"/>
            </w:pPr>
          </w:p>
        </w:tc>
        <w:tc>
          <w:tcPr>
            <w:tcW w:w="5762" w:type="dxa"/>
            <w:gridSpan w:val="2"/>
          </w:tcPr>
          <w:p w:rsidR="00C07BB8" w:rsidRPr="00546F1D" w:rsidRDefault="00425E5B" w:rsidP="00425E5B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  <w:r w:rsidR="00C07BB8">
              <w:rPr>
                <w:b/>
                <w:sz w:val="28"/>
                <w:szCs w:val="28"/>
              </w:rPr>
              <w:t>2054</w:t>
            </w:r>
          </w:p>
        </w:tc>
        <w:tc>
          <w:tcPr>
            <w:tcW w:w="2142" w:type="dxa"/>
          </w:tcPr>
          <w:p w:rsidR="00C07BB8" w:rsidRDefault="00C07BB8" w:rsidP="00A54EB9">
            <w:pPr>
              <w:pStyle w:val="Bezodstpw"/>
            </w:pPr>
          </w:p>
        </w:tc>
      </w:tr>
    </w:tbl>
    <w:p w:rsidR="00296A03" w:rsidRDefault="00296A03" w:rsidP="00546F1D">
      <w:pPr>
        <w:pStyle w:val="Bezodstpw"/>
      </w:pPr>
    </w:p>
    <w:p w:rsidR="00F92992" w:rsidRDefault="00F92992" w:rsidP="00B96F78">
      <w:pPr>
        <w:pStyle w:val="Bezodstpw"/>
        <w:ind w:left="360"/>
      </w:pPr>
    </w:p>
    <w:p w:rsidR="00336241" w:rsidRDefault="00336241" w:rsidP="002D3A54">
      <w:pPr>
        <w:pStyle w:val="Bezodstpw"/>
        <w:numPr>
          <w:ilvl w:val="0"/>
          <w:numId w:val="22"/>
        </w:numPr>
        <w:jc w:val="both"/>
      </w:pPr>
      <w:r>
        <w:t>Liczba mieszkańców gminy</w:t>
      </w:r>
      <w:r w:rsidR="00F92992">
        <w:t xml:space="preserve"> Li</w:t>
      </w:r>
      <w:r w:rsidR="006F0D0C">
        <w:t xml:space="preserve">pie </w:t>
      </w:r>
      <w:r w:rsidR="00C07BB8">
        <w:t>według stanu na dzień  17.08</w:t>
      </w:r>
      <w:r w:rsidR="00F93436">
        <w:t>.</w:t>
      </w:r>
      <w:r w:rsidR="00B04F34">
        <w:t>2017</w:t>
      </w:r>
      <w:r>
        <w:t>r</w:t>
      </w:r>
      <w:r w:rsidR="00C07BB8">
        <w:t>.</w:t>
      </w:r>
      <w:r>
        <w:t xml:space="preserve"> </w:t>
      </w:r>
      <w:r w:rsidR="00C07BB8">
        <w:rPr>
          <w:color w:val="0D0D0D" w:themeColor="text1" w:themeTint="F2"/>
        </w:rPr>
        <w:t xml:space="preserve"> 6327 </w:t>
      </w:r>
      <w:r>
        <w:t>( przyjęte na podstawie ewidencji ludności).</w:t>
      </w:r>
    </w:p>
    <w:p w:rsidR="00336241" w:rsidRDefault="00B64713" w:rsidP="00546F1D">
      <w:pPr>
        <w:pStyle w:val="Bezodstpw"/>
        <w:numPr>
          <w:ilvl w:val="0"/>
          <w:numId w:val="22"/>
        </w:numPr>
        <w:jc w:val="both"/>
      </w:pPr>
      <w:r>
        <w:t>Liczba mieszkańców Gmin</w:t>
      </w:r>
      <w:r w:rsidR="006F0D0C">
        <w:t>y Lipie wskazana w pkt 11</w:t>
      </w:r>
      <w:r>
        <w:t xml:space="preserve"> ma jedynie charakter techniczny umożliwiający obliczenie ceny ofertowej. W związku z naturalnym ruchem budowlanym i migracyjnym ludności. Zamawiający</w:t>
      </w:r>
      <w:r w:rsidR="00A261EA">
        <w:t xml:space="preserve"> w razie potrzeby </w:t>
      </w:r>
      <w:r>
        <w:t xml:space="preserve"> będzie informował Wykonawcę o zmianach mających wpływ na rozliczenie realizacji zamówienia na warunkach określonych z Wykonawcą</w:t>
      </w:r>
    </w:p>
    <w:p w:rsidR="00A10752" w:rsidRDefault="00A10752" w:rsidP="002D3A54">
      <w:pPr>
        <w:pStyle w:val="Bezodstpw"/>
        <w:ind w:left="720"/>
        <w:jc w:val="both"/>
      </w:pPr>
    </w:p>
    <w:p w:rsidR="00B96F78" w:rsidRDefault="00F3075B" w:rsidP="002D3A54">
      <w:pPr>
        <w:pStyle w:val="Bezodstpw"/>
        <w:numPr>
          <w:ilvl w:val="0"/>
          <w:numId w:val="1"/>
        </w:numPr>
        <w:jc w:val="both"/>
        <w:rPr>
          <w:b/>
        </w:rPr>
      </w:pPr>
      <w:r w:rsidRPr="00A10752">
        <w:rPr>
          <w:b/>
        </w:rPr>
        <w:t xml:space="preserve">Obowiązki Wykonawcy w zakresie transportu i </w:t>
      </w:r>
      <w:r w:rsidR="00A10752" w:rsidRPr="00A10752">
        <w:rPr>
          <w:b/>
        </w:rPr>
        <w:t>zagospodarowania odpadów komunalnych</w:t>
      </w:r>
      <w:r w:rsidR="00A10752">
        <w:rPr>
          <w:b/>
        </w:rPr>
        <w:t>:</w:t>
      </w:r>
    </w:p>
    <w:p w:rsidR="00C44F18" w:rsidRDefault="00C44F18" w:rsidP="00C44F18">
      <w:pPr>
        <w:pStyle w:val="Bezodstpw"/>
        <w:ind w:left="720"/>
        <w:jc w:val="both"/>
        <w:rPr>
          <w:b/>
        </w:rPr>
      </w:pPr>
    </w:p>
    <w:p w:rsidR="00A10752" w:rsidRDefault="00BC0AC5" w:rsidP="002D3A54">
      <w:pPr>
        <w:pStyle w:val="Bezodstpw"/>
        <w:numPr>
          <w:ilvl w:val="0"/>
          <w:numId w:val="25"/>
        </w:numPr>
        <w:jc w:val="both"/>
      </w:pPr>
      <w:r>
        <w:t>u</w:t>
      </w:r>
      <w:r w:rsidR="00A10752" w:rsidRPr="00A10752">
        <w:t xml:space="preserve">trzymanie </w:t>
      </w:r>
      <w:r w:rsidR="00A10752">
        <w:t>porządku w trakcie odbierania odpadów oraz zabezpieczenie przewożonych odpadów przed wysypaniem</w:t>
      </w:r>
    </w:p>
    <w:p w:rsidR="00A10752" w:rsidRDefault="00BC0AC5" w:rsidP="002D3A54">
      <w:pPr>
        <w:pStyle w:val="Bezodstpw"/>
        <w:numPr>
          <w:ilvl w:val="0"/>
          <w:numId w:val="25"/>
        </w:numPr>
        <w:jc w:val="both"/>
      </w:pPr>
      <w:r>
        <w:t>z</w:t>
      </w:r>
      <w:r w:rsidR="00A10752">
        <w:t>akaz mieszania ze sobą poszczególnych frakcji selektywnie zebranych odpadów komunalnych</w:t>
      </w:r>
      <w:r w:rsidR="00DA2F14">
        <w:t>,</w:t>
      </w:r>
    </w:p>
    <w:p w:rsidR="00DA2F14" w:rsidRDefault="00BC0AC5" w:rsidP="002D3A54">
      <w:pPr>
        <w:pStyle w:val="Bezodstpw"/>
        <w:numPr>
          <w:ilvl w:val="0"/>
          <w:numId w:val="25"/>
        </w:numPr>
        <w:jc w:val="both"/>
      </w:pPr>
      <w:r>
        <w:t>z</w:t>
      </w:r>
      <w:r w:rsidR="00DA2F14">
        <w:t>akaz mieszania selektywnie zebranych odpadów komunalnych ze zmieszanymi odpadami komunalnymi,</w:t>
      </w:r>
    </w:p>
    <w:p w:rsidR="00DA2F14" w:rsidRDefault="00BC0AC5" w:rsidP="002D3A54">
      <w:pPr>
        <w:pStyle w:val="Bezodstpw"/>
        <w:numPr>
          <w:ilvl w:val="0"/>
          <w:numId w:val="25"/>
        </w:numPr>
        <w:jc w:val="both"/>
      </w:pPr>
      <w:r>
        <w:t>o</w:t>
      </w:r>
      <w:r w:rsidR="00DA2F14">
        <w:t>dbierania odpadów również w przypadku stwierdzenia braku dojazdu do nieruchomości., z powodu robót drogowych, budowlanych lub złych warunków atmosferycznych. Wykonawcy nie przysługują  roszczenia  z tytułu wzrostu kosztów realizacji przedmiotu zamówienia</w:t>
      </w:r>
      <w:r w:rsidR="003563B5">
        <w:t>,</w:t>
      </w:r>
    </w:p>
    <w:p w:rsidR="003563B5" w:rsidRDefault="00BC0AC5" w:rsidP="002D3A54">
      <w:pPr>
        <w:pStyle w:val="Bezodstpw"/>
        <w:numPr>
          <w:ilvl w:val="0"/>
          <w:numId w:val="25"/>
        </w:numPr>
        <w:jc w:val="both"/>
      </w:pPr>
      <w:r>
        <w:t>p</w:t>
      </w:r>
      <w:r w:rsidR="003563B5">
        <w:t>rzekazywanie odebranych od właścicieli nieruchomości  zmieszanych odpadów komunalnych, odpadów zielonych oraz pozostałości z sortowania odpadów komunalnych przeznaczonych do składowania do regionalnych instalacji do przetwarzania odpadów komunalnych wynikających z Planu gospodarowania odpadam</w:t>
      </w:r>
      <w:r w:rsidR="00C62CBA">
        <w:t>i dla województwa Śląskiego 2017r</w:t>
      </w:r>
      <w:r w:rsidR="005B5F6D">
        <w:t>,</w:t>
      </w:r>
    </w:p>
    <w:p w:rsidR="005B5F6D" w:rsidRDefault="00BC0AC5" w:rsidP="002D3A54">
      <w:pPr>
        <w:pStyle w:val="Bezodstpw"/>
        <w:numPr>
          <w:ilvl w:val="0"/>
          <w:numId w:val="25"/>
        </w:numPr>
        <w:jc w:val="both"/>
      </w:pPr>
      <w:r>
        <w:t>p</w:t>
      </w:r>
      <w:r w:rsidR="005B5F6D">
        <w:t>rzekazywanie odebranych od właścicieli nieruchomości zamieszkałych, niezamieszkałych oraz sezonowo zamieszkałych selektywnie zebranych odpadów komunalnych do instalacji odzysku i unieszkodliwiania odpadów, zgodnie z obowiązującą ustawą,</w:t>
      </w:r>
    </w:p>
    <w:p w:rsidR="005B5F6D" w:rsidRDefault="00362416" w:rsidP="002D3A54">
      <w:pPr>
        <w:pStyle w:val="Bezodstpw"/>
        <w:numPr>
          <w:ilvl w:val="0"/>
          <w:numId w:val="25"/>
        </w:numPr>
        <w:jc w:val="both"/>
      </w:pPr>
      <w:r>
        <w:t>d</w:t>
      </w:r>
      <w:r w:rsidR="005B5F6D">
        <w:t>okonywanie każdorazowo ważenia pojazdów przed rozpoczęciem oraz po zakończeniu odbierania odpadów w punkcie ważenia wskazanym przez Zamawiającego</w:t>
      </w:r>
      <w:r w:rsidR="002D3A54">
        <w:t>. Ważenie będzie potwierdzone wpisem do rejestru prowadzącego punkt ważenia oraz wydr</w:t>
      </w:r>
      <w:r w:rsidR="00EB7BAF">
        <w:t xml:space="preserve">uk elektroniczny o danym tonażu. Dotyczy również </w:t>
      </w:r>
      <w:proofErr w:type="spellStart"/>
      <w:r w:rsidR="00EB7BAF">
        <w:t>PSZOKu</w:t>
      </w:r>
      <w:proofErr w:type="spellEnd"/>
      <w:r w:rsidR="00EB7BAF">
        <w:t>.</w:t>
      </w:r>
    </w:p>
    <w:p w:rsidR="002D3A54" w:rsidRDefault="00362416" w:rsidP="002D3A54">
      <w:pPr>
        <w:pStyle w:val="Bezodstpw"/>
        <w:numPr>
          <w:ilvl w:val="0"/>
          <w:numId w:val="25"/>
        </w:numPr>
        <w:jc w:val="both"/>
      </w:pPr>
      <w:r>
        <w:t>g</w:t>
      </w:r>
      <w:r w:rsidR="002D3A54">
        <w:t>ospodarowanie odebranymi odpadami komunalnymi w sposób zapewniający wywiązywanie się z powierzonych przez Zamawiającego</w:t>
      </w:r>
      <w:r w:rsidR="00C44F18">
        <w:t xml:space="preserve"> Wykonawcy obowiązków nałożonych ustawą z dnia 13 września 1996 r. o utrzymaniu czystości i porządku w gminach (Dz.U. z 2013r. poz. 1399), </w:t>
      </w:r>
      <w:r w:rsidR="00C44F18">
        <w:lastRenderedPageBreak/>
        <w:t xml:space="preserve">oraz zgodnie z rozporządzeniami wydanymi na podstawie art.3b ust 2 i art. 3c ust. 2 tej ustawy </w:t>
      </w:r>
      <w:proofErr w:type="spellStart"/>
      <w:r w:rsidR="00C44F18">
        <w:t>tj</w:t>
      </w:r>
      <w:proofErr w:type="spellEnd"/>
      <w:r w:rsidR="00C44F18">
        <w:t>;</w:t>
      </w:r>
    </w:p>
    <w:p w:rsidR="00C44F18" w:rsidRDefault="00362416" w:rsidP="00C44F18">
      <w:pPr>
        <w:pStyle w:val="Bezodstpw"/>
        <w:numPr>
          <w:ilvl w:val="0"/>
          <w:numId w:val="26"/>
        </w:numPr>
        <w:jc w:val="both"/>
      </w:pPr>
      <w:r>
        <w:t>r</w:t>
      </w:r>
      <w:r w:rsidR="00C44F18">
        <w:t>ozporządzeniem Ministra Środowiska z dnia 25 maja 2012r. w sprawie poziomów recyklingu</w:t>
      </w:r>
      <w:r w:rsidR="00743681">
        <w:t>, przygotowania do ponownego użycia i odzysku innymi metodami niektórych frakcji odpadów komunalnych (Dz.U. z 2012r. poz.645),</w:t>
      </w:r>
    </w:p>
    <w:p w:rsidR="00743681" w:rsidRDefault="00362416" w:rsidP="00C44F18">
      <w:pPr>
        <w:pStyle w:val="Bezodstpw"/>
        <w:numPr>
          <w:ilvl w:val="0"/>
          <w:numId w:val="26"/>
        </w:numPr>
        <w:jc w:val="both"/>
      </w:pPr>
      <w:r>
        <w:t>r</w:t>
      </w:r>
      <w:r w:rsidR="00743681">
        <w:t xml:space="preserve">ozporządzenie Ministra Środowiska z dnia 25 maja 2012r. w sprawie poziomów ograniczenia masy odpadów komunalnych ulegających biodegradacji przekazywanych do składowania oraz sposobu obliczania poziomu ograniczenia masy tych odpadów (Dz.U. z 2012r. </w:t>
      </w:r>
      <w:proofErr w:type="spellStart"/>
      <w:r w:rsidR="00743681">
        <w:t>poz</w:t>
      </w:r>
      <w:proofErr w:type="spellEnd"/>
      <w:r w:rsidR="00743681">
        <w:t xml:space="preserve"> 676),</w:t>
      </w:r>
    </w:p>
    <w:p w:rsidR="00743681" w:rsidRDefault="00362416" w:rsidP="00C44F18">
      <w:pPr>
        <w:pStyle w:val="Bezodstpw"/>
        <w:numPr>
          <w:ilvl w:val="0"/>
          <w:numId w:val="26"/>
        </w:numPr>
        <w:jc w:val="both"/>
      </w:pPr>
      <w:r>
        <w:t>r</w:t>
      </w:r>
      <w:r w:rsidR="00743681">
        <w:t>ozp</w:t>
      </w:r>
      <w:r w:rsidR="00BC0AC5">
        <w:t>o</w:t>
      </w:r>
      <w:r w:rsidR="00743681">
        <w:t>rządzeniem</w:t>
      </w:r>
      <w:r w:rsidR="00BC0AC5">
        <w:t xml:space="preserve"> Ministra Środowiska z dnia 11 stycznia 2013 w sprawie szczegółowych wymagań w zakresie odbierania odpadów komunalnych od właścicieli nieruchomości (Dz.U. z 2013r. poz122).</w:t>
      </w:r>
    </w:p>
    <w:p w:rsidR="00BC0AC5" w:rsidRDefault="00BC0AC5" w:rsidP="00BC0AC5">
      <w:pPr>
        <w:pStyle w:val="Bezodstpw"/>
        <w:ind w:left="1495"/>
        <w:jc w:val="both"/>
      </w:pPr>
    </w:p>
    <w:p w:rsidR="00BC0AC5" w:rsidRPr="00BC0AC5" w:rsidRDefault="00BC0AC5" w:rsidP="00BC0AC5">
      <w:pPr>
        <w:pStyle w:val="Bezodstpw"/>
        <w:numPr>
          <w:ilvl w:val="0"/>
          <w:numId w:val="1"/>
        </w:numPr>
        <w:jc w:val="both"/>
        <w:rPr>
          <w:b/>
        </w:rPr>
      </w:pPr>
      <w:r w:rsidRPr="00BC0AC5">
        <w:rPr>
          <w:b/>
        </w:rPr>
        <w:t>Do obowiązków wykonawcy w szczególności należy:</w:t>
      </w:r>
    </w:p>
    <w:p w:rsidR="00BC0AC5" w:rsidRDefault="00BC0AC5" w:rsidP="00BC0AC5">
      <w:pPr>
        <w:pStyle w:val="Bezodstpw"/>
        <w:ind w:left="360"/>
        <w:jc w:val="both"/>
      </w:pPr>
    </w:p>
    <w:p w:rsidR="00BC0AC5" w:rsidRDefault="00362416" w:rsidP="00BC0AC5">
      <w:pPr>
        <w:pStyle w:val="Bezodstpw"/>
        <w:numPr>
          <w:ilvl w:val="0"/>
          <w:numId w:val="27"/>
        </w:numPr>
        <w:jc w:val="both"/>
      </w:pPr>
      <w:r>
        <w:t>Wykonywanie przedmiotu zamówienia zgodnie z obowiązującymi przepisami prawa oraz wymaganiami stawianymi przez Zamawiającego i opisanymi w SWIZ oraz w załącznikach do SWIZ, a także w sposób profesjonalny</w:t>
      </w:r>
      <w:r w:rsidR="00E777A3">
        <w:t>, niepowodujący niepotrzebnych przeszkód oraz niedogodności dla mieszkańców Gminy Lipie,</w:t>
      </w:r>
    </w:p>
    <w:p w:rsidR="00E777A3" w:rsidRDefault="00E777A3" w:rsidP="00BC0AC5">
      <w:pPr>
        <w:pStyle w:val="Bezodstpw"/>
        <w:numPr>
          <w:ilvl w:val="0"/>
          <w:numId w:val="27"/>
        </w:numPr>
        <w:jc w:val="both"/>
      </w:pPr>
      <w:r>
        <w:t>Konsultowanie się z Zamawiającym w sprawie przygotowane</w:t>
      </w:r>
      <w:r w:rsidR="00DE5C58">
        <w:t>go przez Zamawiającego h</w:t>
      </w:r>
      <w:r>
        <w:t>armonogramu odbioru odpadów komunalnych ( w tym  również zbiórek</w:t>
      </w:r>
      <w:r w:rsidR="000E3D4D">
        <w:t xml:space="preserve"> </w:t>
      </w:r>
      <w:proofErr w:type="spellStart"/>
      <w:r w:rsidR="00564AFC">
        <w:t>tzw</w:t>
      </w:r>
      <w:proofErr w:type="spellEnd"/>
      <w:r w:rsidR="00564AFC">
        <w:t xml:space="preserve"> u źródła),</w:t>
      </w:r>
      <w:r w:rsidR="00DE5C58">
        <w:t xml:space="preserve"> oraz odbierania odpadów z PSZOK. Wykonawca zobowiązany jest do wydrukowania harmonogramu w formie ulotek w ilości odpowiedniej do zawartej umowy oraz ich dystrybucji wśród mieszkańców. Ponadto Wykonawca zobowiązany jest do umieszczenia harmonogramu na swojej stronie internetowej,</w:t>
      </w:r>
    </w:p>
    <w:p w:rsidR="00DE5C58" w:rsidRDefault="00DE5C58" w:rsidP="00BC0AC5">
      <w:pPr>
        <w:pStyle w:val="Bezodstpw"/>
        <w:numPr>
          <w:ilvl w:val="0"/>
          <w:numId w:val="27"/>
        </w:numPr>
        <w:jc w:val="both"/>
      </w:pPr>
      <w:r>
        <w:t>Utrzymanie pojemników w odpowiednim stanie sanitarnym, porządkowym i technicznym</w:t>
      </w:r>
      <w:r w:rsidR="00B4750D">
        <w:t>. Wykonawca zobowiązany jest do czyszczenia i dezynfekcji pojemników co najmniej jeden raz w roku,</w:t>
      </w:r>
    </w:p>
    <w:p w:rsidR="007861F6" w:rsidRDefault="007861F6" w:rsidP="00BC0AC5">
      <w:pPr>
        <w:pStyle w:val="Bezodstpw"/>
        <w:numPr>
          <w:ilvl w:val="0"/>
          <w:numId w:val="27"/>
        </w:numPr>
        <w:jc w:val="both"/>
      </w:pPr>
      <w:r>
        <w:t>Zapewnienie osiągnięcia odpowiednich poziomów recyklingu, przygotowania do ponownego użycia i odzysku innymi metodami oraz ograniczenia masy odpadów komunalnych ulegających biodegradacji przekazywanych do składowania zgodnie z art. 3 ust.2 pkt.7, art. 3b i art. 3c ustawy z dnia 13 września 1996r. o utrzymaniu czystości i porządku w gminach (Dz.U. z 2012r. poz.391) rozporządzeniem Ministra Środowiska z 29 maja 2012r. w sprawie poziomów recyklingu</w:t>
      </w:r>
      <w:r w:rsidR="000F3F1E">
        <w:t>, przygotowania do ponownego użycia i odzysku innymi metodami niektórych frakcji odpadów komunalnych rozporządzeniem Ministra Środowiska z 25 maja 2012r. w sprawie poziomów ograniczenia masy odpadów komunalnych ulegających biodegradacji przekazywanych do składowania oraz sposobu obliczania pozio</w:t>
      </w:r>
      <w:r w:rsidR="00FF47AF">
        <w:t>mu ograniczenia masy tych odpadó</w:t>
      </w:r>
      <w:r w:rsidR="000F3F1E">
        <w:t>w, wyłącznie w zakresie powierzonych zadań</w:t>
      </w:r>
      <w:r w:rsidR="00FF47AF">
        <w:t>:</w:t>
      </w:r>
    </w:p>
    <w:p w:rsidR="00FF47AF" w:rsidRDefault="00FF47AF" w:rsidP="00BC0AC5">
      <w:pPr>
        <w:pStyle w:val="Bezodstpw"/>
        <w:numPr>
          <w:ilvl w:val="0"/>
          <w:numId w:val="27"/>
        </w:numPr>
        <w:jc w:val="both"/>
      </w:pPr>
      <w:r>
        <w:t>Powiadomienie Zamawiającego o każdym przypadku niedopełnienia przez właściciela nieruchomości obowiązku w zakresie selektywnego zbierania odpadów komunalnych.</w:t>
      </w:r>
    </w:p>
    <w:p w:rsidR="00FF47AF" w:rsidRDefault="00FF47AF" w:rsidP="00FF47AF">
      <w:pPr>
        <w:pStyle w:val="Bezodstpw"/>
        <w:ind w:left="720"/>
        <w:jc w:val="both"/>
      </w:pPr>
      <w:r>
        <w:t>Wykonawca odbierający odpady komunalne ma obowiązek:</w:t>
      </w:r>
    </w:p>
    <w:p w:rsidR="00FF47AF" w:rsidRDefault="00FF47AF" w:rsidP="00FF47AF">
      <w:pPr>
        <w:pStyle w:val="Bezodstpw"/>
        <w:numPr>
          <w:ilvl w:val="1"/>
          <w:numId w:val="28"/>
        </w:numPr>
        <w:jc w:val="both"/>
      </w:pPr>
      <w:r>
        <w:t>Pozostawić informację o źle wysegregowanych odpadach dla właściciela nieruchomości,</w:t>
      </w:r>
    </w:p>
    <w:p w:rsidR="00FF47AF" w:rsidRDefault="00FA358D" w:rsidP="00FF47AF">
      <w:pPr>
        <w:pStyle w:val="Bezodstpw"/>
        <w:numPr>
          <w:ilvl w:val="1"/>
          <w:numId w:val="28"/>
        </w:numPr>
        <w:jc w:val="both"/>
      </w:pPr>
      <w:r>
        <w:t>Wykonać dokumentację fotograficzną z datownikiem,</w:t>
      </w:r>
    </w:p>
    <w:p w:rsidR="00FA358D" w:rsidRDefault="00FA358D" w:rsidP="00FF47AF">
      <w:pPr>
        <w:pStyle w:val="Bezodstpw"/>
        <w:numPr>
          <w:ilvl w:val="1"/>
          <w:numId w:val="28"/>
        </w:numPr>
        <w:jc w:val="both"/>
      </w:pPr>
      <w:r>
        <w:t>Pomimo zaistniałej sytuacji odebrać wszystkie odpady komunalne,</w:t>
      </w:r>
    </w:p>
    <w:p w:rsidR="00FA358D" w:rsidRDefault="00FA358D" w:rsidP="00FF47AF">
      <w:pPr>
        <w:pStyle w:val="Bezodstpw"/>
        <w:numPr>
          <w:ilvl w:val="1"/>
          <w:numId w:val="28"/>
        </w:numPr>
        <w:jc w:val="both"/>
      </w:pPr>
      <w:r>
        <w:t>Niezwłocznie powiadomić Zamawiającego o zaistniałym fakcie.</w:t>
      </w:r>
    </w:p>
    <w:p w:rsidR="00FA358D" w:rsidRDefault="00FA358D" w:rsidP="00FA358D">
      <w:pPr>
        <w:pStyle w:val="Bezodstpw"/>
        <w:numPr>
          <w:ilvl w:val="0"/>
          <w:numId w:val="27"/>
        </w:numPr>
        <w:jc w:val="both"/>
      </w:pPr>
      <w:r>
        <w:t>Zapewnienie, dla właściwej realizacji przedmiotu zamówi</w:t>
      </w:r>
      <w:r w:rsidR="00B0420C">
        <w:t>enia, przez cały czas trwania umowy, dostatecznej liczby środków technicznych, gwarantujących terminowe i jakościowe wykonanie zakresu rzeczowego usługi, w liczbie co najmniej</w:t>
      </w:r>
      <w:r w:rsidR="00F33CD0">
        <w:t xml:space="preserve"> takiej, jak w złożonej w postępowaniu przetargowym w ofercie,</w:t>
      </w:r>
    </w:p>
    <w:p w:rsidR="00F33CD0" w:rsidRDefault="00F52281" w:rsidP="00FA358D">
      <w:pPr>
        <w:pStyle w:val="Bezodstpw"/>
        <w:numPr>
          <w:ilvl w:val="0"/>
          <w:numId w:val="27"/>
        </w:numPr>
        <w:jc w:val="both"/>
      </w:pPr>
      <w:r>
        <w:t>U</w:t>
      </w:r>
      <w:r w:rsidR="00F33CD0">
        <w:t>żytkowanie</w:t>
      </w:r>
      <w:r>
        <w:t xml:space="preserve">, w celu realizacji przedmiotu zamówienia, pojazdów specjalistycznych, przeznaczonych dla tego typu usług, znajdujących się w odpowiednim stanie technicznym i </w:t>
      </w:r>
      <w:r>
        <w:lastRenderedPageBreak/>
        <w:t>oznakowanych w sposób czytelny i widoczny, umożliwiający łatwą identyfikację przedsiębiorcy poprzez umieszczenie na nich nazwy, adresu i numeru telefonu przedsiębiorcy,</w:t>
      </w:r>
    </w:p>
    <w:p w:rsidR="009539AE" w:rsidRDefault="009539AE" w:rsidP="00FA358D">
      <w:pPr>
        <w:pStyle w:val="Bezodstpw"/>
        <w:numPr>
          <w:ilvl w:val="0"/>
          <w:numId w:val="27"/>
        </w:numPr>
        <w:jc w:val="both"/>
      </w:pPr>
      <w:r>
        <w:t xml:space="preserve">Posiadanie minimum jednego samochodu o ładowności do 3,5 t w celu odebrania odpadów z miejsc </w:t>
      </w:r>
      <w:r w:rsidR="00AA3E55">
        <w:t>trudno dostępnych ze względu na usytuowanie nieruchomości,</w:t>
      </w:r>
    </w:p>
    <w:p w:rsidR="00AA3E55" w:rsidRDefault="00AA3E55" w:rsidP="00FA358D">
      <w:pPr>
        <w:pStyle w:val="Bezodstpw"/>
        <w:numPr>
          <w:ilvl w:val="0"/>
          <w:numId w:val="27"/>
        </w:numPr>
        <w:jc w:val="both"/>
      </w:pPr>
      <w:r>
        <w:t>Posiadanie samoch</w:t>
      </w:r>
      <w:r w:rsidRPr="00EB7BAF">
        <w:t xml:space="preserve">odu </w:t>
      </w:r>
      <w:r>
        <w:t>o niskiej emisji spalin Euro 3</w:t>
      </w:r>
    </w:p>
    <w:p w:rsidR="00AA3E55" w:rsidRDefault="00AA3E55" w:rsidP="00FA358D">
      <w:pPr>
        <w:pStyle w:val="Bezodstpw"/>
        <w:numPr>
          <w:ilvl w:val="0"/>
          <w:numId w:val="27"/>
        </w:numPr>
        <w:jc w:val="both"/>
      </w:pPr>
      <w:r>
        <w:t>Posiadanie systemu monitorowania lokalizacji pojazdów oraz zapewnienie zamawiającemu nieogranicz</w:t>
      </w:r>
      <w:r w:rsidR="00EB7BAF">
        <w:t>o</w:t>
      </w:r>
      <w:r>
        <w:t>nego dostępu do tego systemu, na warunkach określonych w specyfikacji istotnych warunków zamówienia,</w:t>
      </w:r>
    </w:p>
    <w:p w:rsidR="00F52281" w:rsidRDefault="00F52281" w:rsidP="00FA358D">
      <w:pPr>
        <w:pStyle w:val="Bezodstpw"/>
        <w:numPr>
          <w:ilvl w:val="0"/>
          <w:numId w:val="27"/>
        </w:numPr>
        <w:jc w:val="both"/>
      </w:pPr>
      <w:r>
        <w:t>Zachowanie należytego stanu sanitarnego użytkowanych pojazdów poprzez ich mycie</w:t>
      </w:r>
      <w:r w:rsidR="005808B9">
        <w:t xml:space="preserve"> i dezynfekcję w warunkach spełniających wymogi  z zakresu ochrony środowiska i ochrony sanitarnej,</w:t>
      </w:r>
    </w:p>
    <w:p w:rsidR="005808B9" w:rsidRDefault="005808B9" w:rsidP="00FA358D">
      <w:pPr>
        <w:pStyle w:val="Bezodstpw"/>
        <w:numPr>
          <w:ilvl w:val="0"/>
          <w:numId w:val="27"/>
        </w:numPr>
        <w:jc w:val="both"/>
      </w:pPr>
      <w:r>
        <w:t>Porządkowanie terenu zanieczyszczonego odpadami wysypanymi z pojemników, kontenerów, worków i pojazdów w trakcie realizacji usługi,</w:t>
      </w:r>
      <w:r w:rsidR="00CC1581">
        <w:t xml:space="preserve"> wynikającej wyłącznie z winy wykonawcy </w:t>
      </w:r>
    </w:p>
    <w:p w:rsidR="005808B9" w:rsidRDefault="005808B9" w:rsidP="00FA358D">
      <w:pPr>
        <w:pStyle w:val="Bezodstpw"/>
        <w:numPr>
          <w:ilvl w:val="0"/>
          <w:numId w:val="27"/>
        </w:numPr>
        <w:jc w:val="both"/>
      </w:pPr>
      <w:r>
        <w:t>Wyposażenie własnych pracowników zajmujących się wywozem odpadów w odzież ochronną z widocznym logo firmy,</w:t>
      </w:r>
    </w:p>
    <w:p w:rsidR="005808B9" w:rsidRDefault="005808B9" w:rsidP="00FA358D">
      <w:pPr>
        <w:pStyle w:val="Bezodstpw"/>
        <w:numPr>
          <w:ilvl w:val="0"/>
          <w:numId w:val="27"/>
        </w:numPr>
        <w:jc w:val="both"/>
      </w:pPr>
      <w:r>
        <w:t xml:space="preserve">Okazanie </w:t>
      </w:r>
      <w:r w:rsidR="00DB0623">
        <w:t>na żą</w:t>
      </w:r>
      <w:r>
        <w:t>danie Zamawiającego wszelkich dokumentów potwierdzających wykonywanie przedmiotu umowy zgodnie z określony</w:t>
      </w:r>
      <w:r w:rsidR="00DB0623">
        <w:t>mi przez Zamawiającego wymaganiami oraz z przepisami prawa,</w:t>
      </w:r>
    </w:p>
    <w:p w:rsidR="00DB0623" w:rsidRDefault="00DB0623" w:rsidP="00FA358D">
      <w:pPr>
        <w:pStyle w:val="Bezodstpw"/>
        <w:numPr>
          <w:ilvl w:val="0"/>
          <w:numId w:val="27"/>
        </w:numPr>
        <w:jc w:val="both"/>
      </w:pPr>
      <w:r>
        <w:t>Ponoszenie pełnej odpowiedzialności wobec Zamawiającego i osób trzecich za szkody poniesione przez te osoby, a powstałe podczas lub w związku z realizacją przedmiotu umowy,</w:t>
      </w:r>
    </w:p>
    <w:p w:rsidR="00DB0623" w:rsidRDefault="00DB0623" w:rsidP="00FA358D">
      <w:pPr>
        <w:pStyle w:val="Bezodstpw"/>
        <w:numPr>
          <w:ilvl w:val="0"/>
          <w:numId w:val="27"/>
        </w:numPr>
        <w:jc w:val="both"/>
      </w:pPr>
      <w:r>
        <w:t>Naprawa lub wymiana na własny koszt uszkodzonych w trakcie realizacji umowy kontenerów i pojemników na odpady, jeśli uszkodzenia te powstały z winy Wykonawcy, w terminie do 7 dni od zgłoszenia w formie telefonicznej lub elektronicznej przez Zamawiającego,</w:t>
      </w:r>
    </w:p>
    <w:p w:rsidR="00DB0623" w:rsidRDefault="007B152D" w:rsidP="00FA358D">
      <w:pPr>
        <w:pStyle w:val="Bezodstpw"/>
        <w:numPr>
          <w:ilvl w:val="0"/>
          <w:numId w:val="27"/>
        </w:numPr>
        <w:jc w:val="both"/>
      </w:pPr>
      <w:r>
        <w:t>Wykonanie co najmniej dwukrotnie na terenie gminy akcji informacyjnej polegającej na dystrybucji  informacji przygotowanych przez Zamawiającego (ulotki informujące o sposobach prawidłowego postępowania z odpadami),</w:t>
      </w:r>
    </w:p>
    <w:p w:rsidR="007B152D" w:rsidRDefault="007B152D" w:rsidP="00FA358D">
      <w:pPr>
        <w:pStyle w:val="Bezodstpw"/>
        <w:numPr>
          <w:ilvl w:val="0"/>
          <w:numId w:val="27"/>
        </w:numPr>
        <w:jc w:val="both"/>
      </w:pPr>
      <w:r>
        <w:t>Dostarczenie właśc</w:t>
      </w:r>
      <w:r w:rsidR="00EB7BAF">
        <w:t>icielom nieruchomości zamieszkan</w:t>
      </w:r>
      <w:r>
        <w:t xml:space="preserve">ych, </w:t>
      </w:r>
      <w:r w:rsidR="00EB7BAF">
        <w:t>niezamieszkanych oraz sezonowo zamieszkan</w:t>
      </w:r>
      <w:r>
        <w:t>ych harmonogramu wywozu odpadów komunalnych. Harmonogram ma być dostarczony co najmniej z miesięcz</w:t>
      </w:r>
      <w:r w:rsidR="00722B09">
        <w:t>n</w:t>
      </w:r>
      <w:r>
        <w:t>ym wyprzedzeniem,</w:t>
      </w:r>
    </w:p>
    <w:p w:rsidR="00722B09" w:rsidRDefault="00722B09" w:rsidP="00FA358D">
      <w:pPr>
        <w:pStyle w:val="Bezodstpw"/>
        <w:numPr>
          <w:ilvl w:val="0"/>
          <w:numId w:val="27"/>
        </w:numPr>
        <w:jc w:val="both"/>
      </w:pPr>
      <w:r>
        <w:t>Umożliwienie wstępu na teren bazy magazynowo-transportowej przedstawicielom Zamawiającego lub pracownikom państwowych instytucji upoważnionych do kontroli  realizacji ustawy o odpadach i ustawy o utrzymaniu czystości i porządku w gminach z przepisami wykonawczymi,</w:t>
      </w:r>
    </w:p>
    <w:p w:rsidR="00722B09" w:rsidRDefault="00722B09" w:rsidP="00FA358D">
      <w:pPr>
        <w:pStyle w:val="Bezodstpw"/>
        <w:numPr>
          <w:ilvl w:val="0"/>
          <w:numId w:val="27"/>
        </w:numPr>
        <w:jc w:val="both"/>
      </w:pPr>
      <w:r>
        <w:t>Uczestnictwo upoważnionego przedstawiciela Wykonawcy w naradach (posiedzeniach komisji Rady Gminy Lipie oraz innych naradach)</w:t>
      </w:r>
      <w:r w:rsidR="003E1D6E">
        <w:t xml:space="preserve"> prowadzonych przez Zamawiającego, na których będą omawiane zadania związane z realizacja umowy. Zaproszenia będą przekazywane Wykonawcy co najmniej z dwu dniowym wyprzedzeniem,</w:t>
      </w:r>
    </w:p>
    <w:p w:rsidR="003E1D6E" w:rsidRDefault="00E2382B" w:rsidP="00FA358D">
      <w:pPr>
        <w:pStyle w:val="Bezodstpw"/>
        <w:numPr>
          <w:ilvl w:val="0"/>
          <w:numId w:val="27"/>
        </w:numPr>
        <w:jc w:val="both"/>
      </w:pPr>
      <w:r>
        <w:t xml:space="preserve">Udostępnienie numeru telefonicznego oraz osoby odpowiedzialnej w celu niezawodnej komunikacji, tak aby był stały kontakt przedstawiciela Zamawiającego z Wykonawcą. Kontakt ten powinien być zapewniony od poniedziałku do piątku w godzinach od 7,30 </w:t>
      </w:r>
      <w:r w:rsidR="005D6FCB">
        <w:t xml:space="preserve">do </w:t>
      </w:r>
      <w:r>
        <w:t>15,30.</w:t>
      </w:r>
    </w:p>
    <w:p w:rsidR="00E2382B" w:rsidRDefault="00E2382B" w:rsidP="00621D5C">
      <w:pPr>
        <w:pStyle w:val="Bezodstpw"/>
        <w:jc w:val="both"/>
      </w:pPr>
    </w:p>
    <w:p w:rsidR="00621D5C" w:rsidRPr="00621D5C" w:rsidRDefault="00621D5C" w:rsidP="00621D5C">
      <w:pPr>
        <w:pStyle w:val="Bezodstpw"/>
        <w:numPr>
          <w:ilvl w:val="0"/>
          <w:numId w:val="1"/>
        </w:numPr>
        <w:jc w:val="both"/>
        <w:rPr>
          <w:b/>
        </w:rPr>
      </w:pPr>
      <w:r w:rsidRPr="00621D5C">
        <w:rPr>
          <w:b/>
        </w:rPr>
        <w:t>Obowiązki Wykonawcy w zakresie sprawozdawczości.</w:t>
      </w:r>
    </w:p>
    <w:p w:rsidR="00621D5C" w:rsidRDefault="00621D5C" w:rsidP="00621D5C">
      <w:pPr>
        <w:pStyle w:val="Bezodstpw"/>
        <w:ind w:left="360"/>
        <w:jc w:val="both"/>
      </w:pPr>
    </w:p>
    <w:p w:rsidR="00621D5C" w:rsidRDefault="00621D5C" w:rsidP="00621D5C">
      <w:pPr>
        <w:pStyle w:val="Bezodstpw"/>
        <w:numPr>
          <w:ilvl w:val="0"/>
          <w:numId w:val="31"/>
        </w:numPr>
        <w:jc w:val="both"/>
      </w:pPr>
      <w:r>
        <w:t>Przez cały okres trwania umowy Wykonawca będzie przekazywał Zamawiającemu raporty miesięczne z odbioru odpadów komunalnych w terminie do 7 dnia miesiąca następującego po miesiącu rozliczeniowym</w:t>
      </w:r>
      <w:r w:rsidR="00171792">
        <w:t>, z zastrzeżeniem odrębnych uzgodnień między stronami, zawierające informacje:</w:t>
      </w:r>
    </w:p>
    <w:p w:rsidR="00171792" w:rsidRDefault="002F1976" w:rsidP="00171792">
      <w:pPr>
        <w:pStyle w:val="Bezodstpw"/>
        <w:numPr>
          <w:ilvl w:val="1"/>
          <w:numId w:val="32"/>
        </w:numPr>
        <w:jc w:val="both"/>
      </w:pPr>
      <w:r>
        <w:t>i</w:t>
      </w:r>
      <w:r w:rsidR="00171792">
        <w:t>lość i rodzaj odpadów komunalnych [Mg] z podziałem na frakcje odebranych od właścicieli nieruchomości zamieszkałych, niezamieszkałych oraz sezonowo zamieszkałych,</w:t>
      </w:r>
    </w:p>
    <w:p w:rsidR="00171792" w:rsidRDefault="002F1976" w:rsidP="00171792">
      <w:pPr>
        <w:pStyle w:val="Bezodstpw"/>
        <w:numPr>
          <w:ilvl w:val="1"/>
          <w:numId w:val="32"/>
        </w:numPr>
        <w:jc w:val="both"/>
      </w:pPr>
      <w:r>
        <w:lastRenderedPageBreak/>
        <w:t>i</w:t>
      </w:r>
      <w:r w:rsidR="00171792">
        <w:t>lość i rodzaj odpadów komunalnych [Mg]</w:t>
      </w:r>
      <w:r w:rsidR="00043DF3">
        <w:t xml:space="preserve"> z podziałem na frakcje odebranych z PSZOK,</w:t>
      </w:r>
    </w:p>
    <w:p w:rsidR="00043DF3" w:rsidRDefault="002F1976" w:rsidP="00171792">
      <w:pPr>
        <w:pStyle w:val="Bezodstpw"/>
        <w:numPr>
          <w:ilvl w:val="1"/>
          <w:numId w:val="32"/>
        </w:numPr>
        <w:jc w:val="both"/>
      </w:pPr>
      <w:r>
        <w:t>i</w:t>
      </w:r>
      <w:r w:rsidR="00043DF3">
        <w:t>lość i rodzaj odpadów [Mg] z podziałem na frakcje odebranych podczas zbiórki objazdowej,</w:t>
      </w:r>
    </w:p>
    <w:p w:rsidR="00043DF3" w:rsidRDefault="002F1976" w:rsidP="00171792">
      <w:pPr>
        <w:pStyle w:val="Bezodstpw"/>
        <w:numPr>
          <w:ilvl w:val="1"/>
          <w:numId w:val="32"/>
        </w:numPr>
        <w:jc w:val="both"/>
      </w:pPr>
      <w:r>
        <w:t>a</w:t>
      </w:r>
      <w:r w:rsidR="00043DF3">
        <w:t>dresach nieruchomości, z których zostały odebrane odpady komunalne oraz nieruchomości, z których właściciele nie oddali odpadów komunalnych lub oddali w ilości</w:t>
      </w:r>
      <w:r>
        <w:t xml:space="preserve"> niewspółmiernej do ilości wykazanych mieszkańców i wykazanych pojemników,</w:t>
      </w:r>
    </w:p>
    <w:p w:rsidR="002F1976" w:rsidRDefault="002F1976" w:rsidP="00171792">
      <w:pPr>
        <w:pStyle w:val="Bezodstpw"/>
        <w:numPr>
          <w:ilvl w:val="1"/>
          <w:numId w:val="32"/>
        </w:numPr>
        <w:jc w:val="both"/>
      </w:pPr>
      <w:r>
        <w:t>raportów z potwierdzeniem elektronicznym ważonych samochodów przed rozpoczęciem i zakończeniem zbiórki,</w:t>
      </w:r>
    </w:p>
    <w:p w:rsidR="002F1976" w:rsidRDefault="002F1976" w:rsidP="00171792">
      <w:pPr>
        <w:pStyle w:val="Bezodstpw"/>
        <w:numPr>
          <w:ilvl w:val="1"/>
          <w:numId w:val="32"/>
        </w:numPr>
        <w:jc w:val="both"/>
      </w:pPr>
      <w:r>
        <w:t>sposobie zagospodarowania odpadów ze wskazaniem instalacji, na którą zostały przekazane, potwierdzone odpowiednimi dokumentami,</w:t>
      </w:r>
    </w:p>
    <w:p w:rsidR="002F1976" w:rsidRDefault="002F1976" w:rsidP="002F1976">
      <w:pPr>
        <w:pStyle w:val="Bezodstpw"/>
        <w:numPr>
          <w:ilvl w:val="0"/>
          <w:numId w:val="31"/>
        </w:numPr>
        <w:jc w:val="both"/>
      </w:pPr>
      <w:r>
        <w:t>przez cały okres trwania Umowy Wykonawca będzie przekazywał Zamawiającemu sprawozdania kwartalne zgodnie z art.9n ust. 1-3 ustawy z dnia 13 września 1996r. o utrzymaniu czystości i porządku w gminach (Dz.U</w:t>
      </w:r>
      <w:r w:rsidR="000E1DA4">
        <w:t xml:space="preserve">. z 2013 poz. 1399 z </w:t>
      </w:r>
      <w:proofErr w:type="spellStart"/>
      <w:r w:rsidR="000E1DA4">
        <w:t>późn</w:t>
      </w:r>
      <w:proofErr w:type="spellEnd"/>
      <w:r w:rsidR="000E1DA4">
        <w:t>. zm.) oraz z rozporządzeniem Ministra Środowiska wydanym na podstawie art. 9t ustawy o utrzymaniu czystości i porządku w gminach, w terminie do końca miesiąca następującego po kwartale, którego dotyczy sprawozdanie. Dodatkowo Wykonawca przekaże takie sprawozdanie w formie elektronicznej w formacie uzgodnionym z Zamawiającym po wyborze Wykonawcy celem wprowadzenia danych do systemu informatycznego.</w:t>
      </w:r>
    </w:p>
    <w:p w:rsidR="00FA358D" w:rsidRDefault="00FA358D" w:rsidP="00FA358D">
      <w:pPr>
        <w:pStyle w:val="Bezodstpw"/>
        <w:jc w:val="both"/>
      </w:pPr>
    </w:p>
    <w:p w:rsidR="00FF47AF" w:rsidRDefault="00FF47AF" w:rsidP="00FF47AF">
      <w:pPr>
        <w:pStyle w:val="Bezodstpw"/>
        <w:ind w:left="360"/>
        <w:jc w:val="both"/>
      </w:pPr>
    </w:p>
    <w:p w:rsidR="00564AFC" w:rsidRPr="00A10752" w:rsidRDefault="00564AFC" w:rsidP="00DE5C58">
      <w:pPr>
        <w:pStyle w:val="Bezodstpw"/>
        <w:ind w:left="720"/>
        <w:jc w:val="both"/>
      </w:pPr>
    </w:p>
    <w:p w:rsidR="00296A03" w:rsidRDefault="00296A03" w:rsidP="00FA59E2">
      <w:pPr>
        <w:pStyle w:val="Bezodstpw"/>
      </w:pPr>
    </w:p>
    <w:sectPr w:rsidR="00296A03" w:rsidSect="0002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D64"/>
    <w:multiLevelType w:val="hybridMultilevel"/>
    <w:tmpl w:val="3BAA5D68"/>
    <w:lvl w:ilvl="0" w:tplc="78421B9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67D070D"/>
    <w:multiLevelType w:val="hybridMultilevel"/>
    <w:tmpl w:val="45CAC1FE"/>
    <w:lvl w:ilvl="0" w:tplc="DFF41BDC">
      <w:start w:val="1"/>
      <w:numFmt w:val="lowerLetter"/>
      <w:lvlText w:val="%1."/>
      <w:lvlJc w:val="left"/>
      <w:pPr>
        <w:ind w:left="28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F20"/>
    <w:multiLevelType w:val="hybridMultilevel"/>
    <w:tmpl w:val="27100DC8"/>
    <w:lvl w:ilvl="0" w:tplc="A06CD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B6CB5"/>
    <w:multiLevelType w:val="hybridMultilevel"/>
    <w:tmpl w:val="CA3E2CDA"/>
    <w:lvl w:ilvl="0" w:tplc="D65C24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4FB5"/>
    <w:multiLevelType w:val="hybridMultilevel"/>
    <w:tmpl w:val="45565F44"/>
    <w:lvl w:ilvl="0" w:tplc="DBC6D58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DD300B1"/>
    <w:multiLevelType w:val="hybridMultilevel"/>
    <w:tmpl w:val="6A70E4E0"/>
    <w:lvl w:ilvl="0" w:tplc="55C6170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E575B3A"/>
    <w:multiLevelType w:val="hybridMultilevel"/>
    <w:tmpl w:val="38F0A7B8"/>
    <w:lvl w:ilvl="0" w:tplc="791A71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76E4C"/>
    <w:multiLevelType w:val="hybridMultilevel"/>
    <w:tmpl w:val="342CC35C"/>
    <w:lvl w:ilvl="0" w:tplc="11F0619C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208E2"/>
    <w:multiLevelType w:val="hybridMultilevel"/>
    <w:tmpl w:val="E056BFA6"/>
    <w:lvl w:ilvl="0" w:tplc="AD8EB44A">
      <w:start w:val="1"/>
      <w:numFmt w:val="lowerLetter"/>
      <w:lvlText w:val="%1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1706C"/>
    <w:multiLevelType w:val="hybridMultilevel"/>
    <w:tmpl w:val="821C05C2"/>
    <w:lvl w:ilvl="0" w:tplc="F1D04360">
      <w:start w:val="7"/>
      <w:numFmt w:val="lowerLetter"/>
      <w:lvlText w:val="%1"/>
      <w:lvlJc w:val="left"/>
      <w:pPr>
        <w:ind w:left="25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66BB9"/>
    <w:multiLevelType w:val="hybridMultilevel"/>
    <w:tmpl w:val="B79092A0"/>
    <w:lvl w:ilvl="0" w:tplc="EE328AB8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A7142"/>
    <w:multiLevelType w:val="hybridMultilevel"/>
    <w:tmpl w:val="6C9880CC"/>
    <w:lvl w:ilvl="0" w:tplc="38E0623E">
      <w:start w:val="1"/>
      <w:numFmt w:val="ordin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A1290"/>
    <w:multiLevelType w:val="hybridMultilevel"/>
    <w:tmpl w:val="C47EB858"/>
    <w:lvl w:ilvl="0" w:tplc="22F2E38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3" w:hanging="360"/>
      </w:pPr>
    </w:lvl>
    <w:lvl w:ilvl="2" w:tplc="0415001B" w:tentative="1">
      <w:start w:val="1"/>
      <w:numFmt w:val="lowerRoman"/>
      <w:lvlText w:val="%3."/>
      <w:lvlJc w:val="right"/>
      <w:pPr>
        <w:ind w:left="1383" w:hanging="180"/>
      </w:pPr>
    </w:lvl>
    <w:lvl w:ilvl="3" w:tplc="0415000F" w:tentative="1">
      <w:start w:val="1"/>
      <w:numFmt w:val="decimal"/>
      <w:lvlText w:val="%4."/>
      <w:lvlJc w:val="left"/>
      <w:pPr>
        <w:ind w:left="2103" w:hanging="360"/>
      </w:pPr>
    </w:lvl>
    <w:lvl w:ilvl="4" w:tplc="04150019" w:tentative="1">
      <w:start w:val="1"/>
      <w:numFmt w:val="lowerLetter"/>
      <w:lvlText w:val="%5."/>
      <w:lvlJc w:val="left"/>
      <w:pPr>
        <w:ind w:left="2823" w:hanging="360"/>
      </w:pPr>
    </w:lvl>
    <w:lvl w:ilvl="5" w:tplc="0415001B" w:tentative="1">
      <w:start w:val="1"/>
      <w:numFmt w:val="lowerRoman"/>
      <w:lvlText w:val="%6."/>
      <w:lvlJc w:val="right"/>
      <w:pPr>
        <w:ind w:left="3543" w:hanging="180"/>
      </w:pPr>
    </w:lvl>
    <w:lvl w:ilvl="6" w:tplc="0415000F" w:tentative="1">
      <w:start w:val="1"/>
      <w:numFmt w:val="decimal"/>
      <w:lvlText w:val="%7."/>
      <w:lvlJc w:val="left"/>
      <w:pPr>
        <w:ind w:left="4263" w:hanging="360"/>
      </w:pPr>
    </w:lvl>
    <w:lvl w:ilvl="7" w:tplc="04150019" w:tentative="1">
      <w:start w:val="1"/>
      <w:numFmt w:val="lowerLetter"/>
      <w:lvlText w:val="%8."/>
      <w:lvlJc w:val="left"/>
      <w:pPr>
        <w:ind w:left="4983" w:hanging="360"/>
      </w:pPr>
    </w:lvl>
    <w:lvl w:ilvl="8" w:tplc="0415001B" w:tentative="1">
      <w:start w:val="1"/>
      <w:numFmt w:val="lowerRoman"/>
      <w:lvlText w:val="%9."/>
      <w:lvlJc w:val="right"/>
      <w:pPr>
        <w:ind w:left="5703" w:hanging="180"/>
      </w:pPr>
    </w:lvl>
  </w:abstractNum>
  <w:abstractNum w:abstractNumId="13">
    <w:nsid w:val="26C33468"/>
    <w:multiLevelType w:val="hybridMultilevel"/>
    <w:tmpl w:val="8ABCF480"/>
    <w:lvl w:ilvl="0" w:tplc="41EEAABA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25C00"/>
    <w:multiLevelType w:val="hybridMultilevel"/>
    <w:tmpl w:val="05ACF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57D72"/>
    <w:multiLevelType w:val="hybridMultilevel"/>
    <w:tmpl w:val="E518546C"/>
    <w:lvl w:ilvl="0" w:tplc="18AE09D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DAE2839"/>
    <w:multiLevelType w:val="hybridMultilevel"/>
    <w:tmpl w:val="F0AEFA12"/>
    <w:lvl w:ilvl="0" w:tplc="0415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17">
    <w:nsid w:val="31CC23A7"/>
    <w:multiLevelType w:val="hybridMultilevel"/>
    <w:tmpl w:val="30C8ED2C"/>
    <w:lvl w:ilvl="0" w:tplc="656E9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FE4"/>
    <w:multiLevelType w:val="hybridMultilevel"/>
    <w:tmpl w:val="145424EE"/>
    <w:lvl w:ilvl="0" w:tplc="782E1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70038"/>
    <w:multiLevelType w:val="hybridMultilevel"/>
    <w:tmpl w:val="39B2B16C"/>
    <w:lvl w:ilvl="0" w:tplc="D56AC79E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>
    <w:nsid w:val="3F306893"/>
    <w:multiLevelType w:val="hybridMultilevel"/>
    <w:tmpl w:val="24E00AEA"/>
    <w:lvl w:ilvl="0" w:tplc="9D10D93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1" w:hanging="360"/>
      </w:pPr>
    </w:lvl>
    <w:lvl w:ilvl="2" w:tplc="0415001B" w:tentative="1">
      <w:start w:val="1"/>
      <w:numFmt w:val="lowerRoman"/>
      <w:lvlText w:val="%3."/>
      <w:lvlJc w:val="right"/>
      <w:pPr>
        <w:ind w:left="619" w:hanging="180"/>
      </w:pPr>
    </w:lvl>
    <w:lvl w:ilvl="3" w:tplc="0415000F" w:tentative="1">
      <w:start w:val="1"/>
      <w:numFmt w:val="decimal"/>
      <w:lvlText w:val="%4."/>
      <w:lvlJc w:val="left"/>
      <w:pPr>
        <w:ind w:left="1339" w:hanging="360"/>
      </w:pPr>
    </w:lvl>
    <w:lvl w:ilvl="4" w:tplc="04150019" w:tentative="1">
      <w:start w:val="1"/>
      <w:numFmt w:val="lowerLetter"/>
      <w:lvlText w:val="%5."/>
      <w:lvlJc w:val="left"/>
      <w:pPr>
        <w:ind w:left="2059" w:hanging="360"/>
      </w:pPr>
    </w:lvl>
    <w:lvl w:ilvl="5" w:tplc="0415001B" w:tentative="1">
      <w:start w:val="1"/>
      <w:numFmt w:val="lowerRoman"/>
      <w:lvlText w:val="%6."/>
      <w:lvlJc w:val="right"/>
      <w:pPr>
        <w:ind w:left="2779" w:hanging="180"/>
      </w:pPr>
    </w:lvl>
    <w:lvl w:ilvl="6" w:tplc="0415000F" w:tentative="1">
      <w:start w:val="1"/>
      <w:numFmt w:val="decimal"/>
      <w:lvlText w:val="%7."/>
      <w:lvlJc w:val="left"/>
      <w:pPr>
        <w:ind w:left="3499" w:hanging="360"/>
      </w:pPr>
    </w:lvl>
    <w:lvl w:ilvl="7" w:tplc="04150019" w:tentative="1">
      <w:start w:val="1"/>
      <w:numFmt w:val="lowerLetter"/>
      <w:lvlText w:val="%8."/>
      <w:lvlJc w:val="left"/>
      <w:pPr>
        <w:ind w:left="4219" w:hanging="360"/>
      </w:pPr>
    </w:lvl>
    <w:lvl w:ilvl="8" w:tplc="0415001B" w:tentative="1">
      <w:start w:val="1"/>
      <w:numFmt w:val="lowerRoman"/>
      <w:lvlText w:val="%9."/>
      <w:lvlJc w:val="right"/>
      <w:pPr>
        <w:ind w:left="4939" w:hanging="180"/>
      </w:pPr>
    </w:lvl>
  </w:abstractNum>
  <w:abstractNum w:abstractNumId="21">
    <w:nsid w:val="4DF2773A"/>
    <w:multiLevelType w:val="hybridMultilevel"/>
    <w:tmpl w:val="68AE33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B01E73"/>
    <w:multiLevelType w:val="hybridMultilevel"/>
    <w:tmpl w:val="AC26B8B0"/>
    <w:lvl w:ilvl="0" w:tplc="FCEA50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80712"/>
    <w:multiLevelType w:val="hybridMultilevel"/>
    <w:tmpl w:val="0A6EA216"/>
    <w:lvl w:ilvl="0" w:tplc="BA06F9CE">
      <w:start w:val="1"/>
      <w:numFmt w:val="lowerLetter"/>
      <w:lvlText w:val="%1."/>
      <w:lvlJc w:val="left"/>
      <w:pPr>
        <w:ind w:left="357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7417F"/>
    <w:multiLevelType w:val="hybridMultilevel"/>
    <w:tmpl w:val="B7B4E428"/>
    <w:lvl w:ilvl="0" w:tplc="782E1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649F5"/>
    <w:multiLevelType w:val="hybridMultilevel"/>
    <w:tmpl w:val="8AE28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F6E1E"/>
    <w:multiLevelType w:val="hybridMultilevel"/>
    <w:tmpl w:val="645EFD0C"/>
    <w:lvl w:ilvl="0" w:tplc="656E9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21F44"/>
    <w:multiLevelType w:val="hybridMultilevel"/>
    <w:tmpl w:val="46883558"/>
    <w:lvl w:ilvl="0" w:tplc="0E6CA1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37B7D"/>
    <w:multiLevelType w:val="hybridMultilevel"/>
    <w:tmpl w:val="4342CE88"/>
    <w:lvl w:ilvl="0" w:tplc="B4384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41704"/>
    <w:multiLevelType w:val="hybridMultilevel"/>
    <w:tmpl w:val="74B48948"/>
    <w:lvl w:ilvl="0" w:tplc="D3088BCE">
      <w:start w:val="7"/>
      <w:numFmt w:val="lowerLetter"/>
      <w:lvlText w:val="%1"/>
      <w:lvlJc w:val="left"/>
      <w:pPr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39D5"/>
    <w:multiLevelType w:val="hybridMultilevel"/>
    <w:tmpl w:val="D730032E"/>
    <w:lvl w:ilvl="0" w:tplc="203CF98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5" w:hanging="360"/>
      </w:pPr>
    </w:lvl>
    <w:lvl w:ilvl="2" w:tplc="0415001B" w:tentative="1">
      <w:start w:val="1"/>
      <w:numFmt w:val="lowerRoman"/>
      <w:lvlText w:val="%3."/>
      <w:lvlJc w:val="right"/>
      <w:pPr>
        <w:ind w:left="1615" w:hanging="180"/>
      </w:pPr>
    </w:lvl>
    <w:lvl w:ilvl="3" w:tplc="0415000F" w:tentative="1">
      <w:start w:val="1"/>
      <w:numFmt w:val="decimal"/>
      <w:lvlText w:val="%4."/>
      <w:lvlJc w:val="left"/>
      <w:pPr>
        <w:ind w:left="2335" w:hanging="360"/>
      </w:pPr>
    </w:lvl>
    <w:lvl w:ilvl="4" w:tplc="04150019" w:tentative="1">
      <w:start w:val="1"/>
      <w:numFmt w:val="lowerLetter"/>
      <w:lvlText w:val="%5."/>
      <w:lvlJc w:val="left"/>
      <w:pPr>
        <w:ind w:left="3055" w:hanging="360"/>
      </w:pPr>
    </w:lvl>
    <w:lvl w:ilvl="5" w:tplc="0415001B" w:tentative="1">
      <w:start w:val="1"/>
      <w:numFmt w:val="lowerRoman"/>
      <w:lvlText w:val="%6."/>
      <w:lvlJc w:val="right"/>
      <w:pPr>
        <w:ind w:left="3775" w:hanging="180"/>
      </w:pPr>
    </w:lvl>
    <w:lvl w:ilvl="6" w:tplc="0415000F" w:tentative="1">
      <w:start w:val="1"/>
      <w:numFmt w:val="decimal"/>
      <w:lvlText w:val="%7."/>
      <w:lvlJc w:val="left"/>
      <w:pPr>
        <w:ind w:left="4495" w:hanging="360"/>
      </w:pPr>
    </w:lvl>
    <w:lvl w:ilvl="7" w:tplc="04150019" w:tentative="1">
      <w:start w:val="1"/>
      <w:numFmt w:val="lowerLetter"/>
      <w:lvlText w:val="%8."/>
      <w:lvlJc w:val="left"/>
      <w:pPr>
        <w:ind w:left="5215" w:hanging="360"/>
      </w:pPr>
    </w:lvl>
    <w:lvl w:ilvl="8" w:tplc="0415001B" w:tentative="1">
      <w:start w:val="1"/>
      <w:numFmt w:val="lowerRoman"/>
      <w:lvlText w:val="%9."/>
      <w:lvlJc w:val="right"/>
      <w:pPr>
        <w:ind w:left="5935" w:hanging="180"/>
      </w:pPr>
    </w:lvl>
  </w:abstractNum>
  <w:abstractNum w:abstractNumId="31">
    <w:nsid w:val="6BDB0867"/>
    <w:multiLevelType w:val="hybridMultilevel"/>
    <w:tmpl w:val="3E88472A"/>
    <w:lvl w:ilvl="0" w:tplc="15B40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92C506">
      <w:start w:val="1"/>
      <w:numFmt w:val="decimal"/>
      <w:lvlText w:val="%3)"/>
      <w:lvlJc w:val="left"/>
      <w:pPr>
        <w:ind w:left="644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95B02"/>
    <w:multiLevelType w:val="multilevel"/>
    <w:tmpl w:val="AFCA8B34"/>
    <w:lvl w:ilvl="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3">
    <w:nsid w:val="71517D9E"/>
    <w:multiLevelType w:val="hybridMultilevel"/>
    <w:tmpl w:val="CBD8B38C"/>
    <w:lvl w:ilvl="0" w:tplc="E89417FE">
      <w:start w:val="1"/>
      <w:numFmt w:val="lowerLetter"/>
      <w:lvlText w:val="%1."/>
      <w:lvlJc w:val="left"/>
      <w:pPr>
        <w:ind w:left="20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433F6"/>
    <w:multiLevelType w:val="hybridMultilevel"/>
    <w:tmpl w:val="4E686E24"/>
    <w:lvl w:ilvl="0" w:tplc="0415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35">
    <w:nsid w:val="76446EA5"/>
    <w:multiLevelType w:val="hybridMultilevel"/>
    <w:tmpl w:val="625E31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76E3462B"/>
    <w:multiLevelType w:val="hybridMultilevel"/>
    <w:tmpl w:val="23828802"/>
    <w:lvl w:ilvl="0" w:tplc="C87CCC4A">
      <w:start w:val="1"/>
      <w:numFmt w:val="ordinal"/>
      <w:lvlText w:val="%1."/>
      <w:lvlJc w:val="left"/>
      <w:pPr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C026A"/>
    <w:multiLevelType w:val="hybridMultilevel"/>
    <w:tmpl w:val="E4D457AE"/>
    <w:lvl w:ilvl="0" w:tplc="881C023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8">
    <w:nsid w:val="7D8533D3"/>
    <w:multiLevelType w:val="hybridMultilevel"/>
    <w:tmpl w:val="EBFE0258"/>
    <w:lvl w:ilvl="0" w:tplc="2B0CC11C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F75CE"/>
    <w:multiLevelType w:val="hybridMultilevel"/>
    <w:tmpl w:val="42F87EB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27"/>
  </w:num>
  <w:num w:numId="5">
    <w:abstractNumId w:val="10"/>
  </w:num>
  <w:num w:numId="6">
    <w:abstractNumId w:val="37"/>
  </w:num>
  <w:num w:numId="7">
    <w:abstractNumId w:val="14"/>
  </w:num>
  <w:num w:numId="8">
    <w:abstractNumId w:val="17"/>
  </w:num>
  <w:num w:numId="9">
    <w:abstractNumId w:val="31"/>
  </w:num>
  <w:num w:numId="10">
    <w:abstractNumId w:val="5"/>
  </w:num>
  <w:num w:numId="11">
    <w:abstractNumId w:val="26"/>
  </w:num>
  <w:num w:numId="12">
    <w:abstractNumId w:val="12"/>
  </w:num>
  <w:num w:numId="13">
    <w:abstractNumId w:val="1"/>
  </w:num>
  <w:num w:numId="14">
    <w:abstractNumId w:val="23"/>
  </w:num>
  <w:num w:numId="15">
    <w:abstractNumId w:val="13"/>
  </w:num>
  <w:num w:numId="16">
    <w:abstractNumId w:val="29"/>
  </w:num>
  <w:num w:numId="17">
    <w:abstractNumId w:val="9"/>
  </w:num>
  <w:num w:numId="18">
    <w:abstractNumId w:val="38"/>
  </w:num>
  <w:num w:numId="19">
    <w:abstractNumId w:val="18"/>
  </w:num>
  <w:num w:numId="20">
    <w:abstractNumId w:val="20"/>
  </w:num>
  <w:num w:numId="21">
    <w:abstractNumId w:val="33"/>
  </w:num>
  <w:num w:numId="22">
    <w:abstractNumId w:val="24"/>
  </w:num>
  <w:num w:numId="23">
    <w:abstractNumId w:val="7"/>
  </w:num>
  <w:num w:numId="24">
    <w:abstractNumId w:val="36"/>
  </w:num>
  <w:num w:numId="25">
    <w:abstractNumId w:val="2"/>
  </w:num>
  <w:num w:numId="26">
    <w:abstractNumId w:val="30"/>
  </w:num>
  <w:num w:numId="27">
    <w:abstractNumId w:val="22"/>
  </w:num>
  <w:num w:numId="28">
    <w:abstractNumId w:val="6"/>
  </w:num>
  <w:num w:numId="29">
    <w:abstractNumId w:val="11"/>
  </w:num>
  <w:num w:numId="30">
    <w:abstractNumId w:val="19"/>
  </w:num>
  <w:num w:numId="31">
    <w:abstractNumId w:val="3"/>
  </w:num>
  <w:num w:numId="32">
    <w:abstractNumId w:val="8"/>
  </w:num>
  <w:num w:numId="33">
    <w:abstractNumId w:val="4"/>
  </w:num>
  <w:num w:numId="34">
    <w:abstractNumId w:val="15"/>
  </w:num>
  <w:num w:numId="35">
    <w:abstractNumId w:val="0"/>
  </w:num>
  <w:num w:numId="36">
    <w:abstractNumId w:val="39"/>
  </w:num>
  <w:num w:numId="37">
    <w:abstractNumId w:val="34"/>
  </w:num>
  <w:num w:numId="38">
    <w:abstractNumId w:val="16"/>
  </w:num>
  <w:num w:numId="39">
    <w:abstractNumId w:val="35"/>
  </w:num>
  <w:num w:numId="40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E2"/>
    <w:rsid w:val="00001300"/>
    <w:rsid w:val="00005BB0"/>
    <w:rsid w:val="0002552D"/>
    <w:rsid w:val="00033C2F"/>
    <w:rsid w:val="00037DF4"/>
    <w:rsid w:val="00043DF3"/>
    <w:rsid w:val="000578A9"/>
    <w:rsid w:val="00062D24"/>
    <w:rsid w:val="00063BEB"/>
    <w:rsid w:val="00071E0B"/>
    <w:rsid w:val="0007544D"/>
    <w:rsid w:val="00075815"/>
    <w:rsid w:val="0008442F"/>
    <w:rsid w:val="0009102E"/>
    <w:rsid w:val="000C64D6"/>
    <w:rsid w:val="000E1DA4"/>
    <w:rsid w:val="000E3D4D"/>
    <w:rsid w:val="000F195C"/>
    <w:rsid w:val="000F3F1E"/>
    <w:rsid w:val="001161EC"/>
    <w:rsid w:val="00132BB8"/>
    <w:rsid w:val="0014703C"/>
    <w:rsid w:val="00147935"/>
    <w:rsid w:val="00164A3E"/>
    <w:rsid w:val="00171792"/>
    <w:rsid w:val="00174C08"/>
    <w:rsid w:val="00176A28"/>
    <w:rsid w:val="00190398"/>
    <w:rsid w:val="00191E70"/>
    <w:rsid w:val="001928C8"/>
    <w:rsid w:val="001A441E"/>
    <w:rsid w:val="001A5EC6"/>
    <w:rsid w:val="001E0336"/>
    <w:rsid w:val="001E0BB5"/>
    <w:rsid w:val="001E46B3"/>
    <w:rsid w:val="001E5521"/>
    <w:rsid w:val="001E66D8"/>
    <w:rsid w:val="002005E9"/>
    <w:rsid w:val="00205BAF"/>
    <w:rsid w:val="00210DB9"/>
    <w:rsid w:val="00216E70"/>
    <w:rsid w:val="00220659"/>
    <w:rsid w:val="00225F7E"/>
    <w:rsid w:val="00234435"/>
    <w:rsid w:val="002467A4"/>
    <w:rsid w:val="0025018C"/>
    <w:rsid w:val="00252AD2"/>
    <w:rsid w:val="002578CF"/>
    <w:rsid w:val="0027605D"/>
    <w:rsid w:val="002822BD"/>
    <w:rsid w:val="002839A2"/>
    <w:rsid w:val="0029597C"/>
    <w:rsid w:val="00296A03"/>
    <w:rsid w:val="002A5414"/>
    <w:rsid w:val="002C57CE"/>
    <w:rsid w:val="002D053E"/>
    <w:rsid w:val="002D124D"/>
    <w:rsid w:val="002D2F5F"/>
    <w:rsid w:val="002D3A54"/>
    <w:rsid w:val="002D6522"/>
    <w:rsid w:val="002F1976"/>
    <w:rsid w:val="002F49F0"/>
    <w:rsid w:val="002F5B72"/>
    <w:rsid w:val="00302E70"/>
    <w:rsid w:val="00311989"/>
    <w:rsid w:val="00312DFF"/>
    <w:rsid w:val="00313CA4"/>
    <w:rsid w:val="00314493"/>
    <w:rsid w:val="003160AF"/>
    <w:rsid w:val="00331611"/>
    <w:rsid w:val="00336241"/>
    <w:rsid w:val="00336A88"/>
    <w:rsid w:val="00355411"/>
    <w:rsid w:val="003563B5"/>
    <w:rsid w:val="00360FB3"/>
    <w:rsid w:val="00362416"/>
    <w:rsid w:val="003832BB"/>
    <w:rsid w:val="0039416F"/>
    <w:rsid w:val="003942B3"/>
    <w:rsid w:val="003B3C8A"/>
    <w:rsid w:val="003D0372"/>
    <w:rsid w:val="003E1D6E"/>
    <w:rsid w:val="003E40DC"/>
    <w:rsid w:val="00414019"/>
    <w:rsid w:val="0041475A"/>
    <w:rsid w:val="00425E5B"/>
    <w:rsid w:val="00457E13"/>
    <w:rsid w:val="00465F32"/>
    <w:rsid w:val="004716EB"/>
    <w:rsid w:val="00475235"/>
    <w:rsid w:val="00486A1B"/>
    <w:rsid w:val="004910C2"/>
    <w:rsid w:val="004953B0"/>
    <w:rsid w:val="004A5295"/>
    <w:rsid w:val="004B49DC"/>
    <w:rsid w:val="004C107F"/>
    <w:rsid w:val="004C1503"/>
    <w:rsid w:val="004C3DB8"/>
    <w:rsid w:val="004D2E51"/>
    <w:rsid w:val="004E4F74"/>
    <w:rsid w:val="004E52A2"/>
    <w:rsid w:val="004F51A5"/>
    <w:rsid w:val="00504389"/>
    <w:rsid w:val="005064D9"/>
    <w:rsid w:val="00527CF2"/>
    <w:rsid w:val="0053442B"/>
    <w:rsid w:val="00535226"/>
    <w:rsid w:val="00537186"/>
    <w:rsid w:val="005430CB"/>
    <w:rsid w:val="005456C1"/>
    <w:rsid w:val="00546F1D"/>
    <w:rsid w:val="0055064A"/>
    <w:rsid w:val="00560465"/>
    <w:rsid w:val="00562189"/>
    <w:rsid w:val="00564AFC"/>
    <w:rsid w:val="00576240"/>
    <w:rsid w:val="00577EED"/>
    <w:rsid w:val="005808B9"/>
    <w:rsid w:val="005818CA"/>
    <w:rsid w:val="005B3F0F"/>
    <w:rsid w:val="005B5F6D"/>
    <w:rsid w:val="005C21FB"/>
    <w:rsid w:val="005C61CD"/>
    <w:rsid w:val="005D21FE"/>
    <w:rsid w:val="005D6FCB"/>
    <w:rsid w:val="005E07B3"/>
    <w:rsid w:val="005E1E1E"/>
    <w:rsid w:val="005F3960"/>
    <w:rsid w:val="006063C0"/>
    <w:rsid w:val="006176E0"/>
    <w:rsid w:val="00621D5C"/>
    <w:rsid w:val="006249E4"/>
    <w:rsid w:val="006667CF"/>
    <w:rsid w:val="00671A19"/>
    <w:rsid w:val="0067357B"/>
    <w:rsid w:val="0067532F"/>
    <w:rsid w:val="006A66C6"/>
    <w:rsid w:val="006C6CA7"/>
    <w:rsid w:val="006D2909"/>
    <w:rsid w:val="006E4D94"/>
    <w:rsid w:val="006E62EC"/>
    <w:rsid w:val="006F0D0C"/>
    <w:rsid w:val="00722B09"/>
    <w:rsid w:val="007266CE"/>
    <w:rsid w:val="007312BE"/>
    <w:rsid w:val="0073215B"/>
    <w:rsid w:val="007343DB"/>
    <w:rsid w:val="00743681"/>
    <w:rsid w:val="00750881"/>
    <w:rsid w:val="00756021"/>
    <w:rsid w:val="007726E1"/>
    <w:rsid w:val="00780581"/>
    <w:rsid w:val="00782EC6"/>
    <w:rsid w:val="007861F6"/>
    <w:rsid w:val="007B152D"/>
    <w:rsid w:val="007D3523"/>
    <w:rsid w:val="007F7550"/>
    <w:rsid w:val="00801481"/>
    <w:rsid w:val="00805805"/>
    <w:rsid w:val="00812469"/>
    <w:rsid w:val="00826024"/>
    <w:rsid w:val="008265DC"/>
    <w:rsid w:val="008317C7"/>
    <w:rsid w:val="00840A70"/>
    <w:rsid w:val="00850932"/>
    <w:rsid w:val="008526A0"/>
    <w:rsid w:val="00853E4B"/>
    <w:rsid w:val="008548C6"/>
    <w:rsid w:val="00863A92"/>
    <w:rsid w:val="00891C0E"/>
    <w:rsid w:val="00894A28"/>
    <w:rsid w:val="008B3569"/>
    <w:rsid w:val="008E18D6"/>
    <w:rsid w:val="008E616D"/>
    <w:rsid w:val="008E68ED"/>
    <w:rsid w:val="008E750C"/>
    <w:rsid w:val="008F11C9"/>
    <w:rsid w:val="008F6538"/>
    <w:rsid w:val="00900B51"/>
    <w:rsid w:val="00914E6D"/>
    <w:rsid w:val="00941E8E"/>
    <w:rsid w:val="00944788"/>
    <w:rsid w:val="009539AE"/>
    <w:rsid w:val="00984B28"/>
    <w:rsid w:val="009A7E53"/>
    <w:rsid w:val="009B4142"/>
    <w:rsid w:val="009F3066"/>
    <w:rsid w:val="00A07BF2"/>
    <w:rsid w:val="00A10752"/>
    <w:rsid w:val="00A12A80"/>
    <w:rsid w:val="00A2187E"/>
    <w:rsid w:val="00A261EA"/>
    <w:rsid w:val="00A2726B"/>
    <w:rsid w:val="00A27964"/>
    <w:rsid w:val="00A3736C"/>
    <w:rsid w:val="00A45521"/>
    <w:rsid w:val="00A47F72"/>
    <w:rsid w:val="00A54EB9"/>
    <w:rsid w:val="00A77943"/>
    <w:rsid w:val="00A82F14"/>
    <w:rsid w:val="00A9383A"/>
    <w:rsid w:val="00AA3E55"/>
    <w:rsid w:val="00AA6A7C"/>
    <w:rsid w:val="00AB27E7"/>
    <w:rsid w:val="00AB28C1"/>
    <w:rsid w:val="00AC3C66"/>
    <w:rsid w:val="00AF16A4"/>
    <w:rsid w:val="00AF7FF4"/>
    <w:rsid w:val="00B03277"/>
    <w:rsid w:val="00B0420C"/>
    <w:rsid w:val="00B04F34"/>
    <w:rsid w:val="00B15440"/>
    <w:rsid w:val="00B2168A"/>
    <w:rsid w:val="00B25014"/>
    <w:rsid w:val="00B441B3"/>
    <w:rsid w:val="00B4456C"/>
    <w:rsid w:val="00B4750D"/>
    <w:rsid w:val="00B566FD"/>
    <w:rsid w:val="00B64713"/>
    <w:rsid w:val="00B74E48"/>
    <w:rsid w:val="00B81693"/>
    <w:rsid w:val="00B84B4A"/>
    <w:rsid w:val="00B96F78"/>
    <w:rsid w:val="00BB5B8E"/>
    <w:rsid w:val="00BC0AC5"/>
    <w:rsid w:val="00BC79FD"/>
    <w:rsid w:val="00BD029B"/>
    <w:rsid w:val="00BD2C08"/>
    <w:rsid w:val="00BD4A57"/>
    <w:rsid w:val="00BF01F3"/>
    <w:rsid w:val="00BF4A6A"/>
    <w:rsid w:val="00BF6BF7"/>
    <w:rsid w:val="00C07BB8"/>
    <w:rsid w:val="00C17AB5"/>
    <w:rsid w:val="00C44F18"/>
    <w:rsid w:val="00C50F40"/>
    <w:rsid w:val="00C518ED"/>
    <w:rsid w:val="00C555B5"/>
    <w:rsid w:val="00C62CBA"/>
    <w:rsid w:val="00C6339F"/>
    <w:rsid w:val="00C7104D"/>
    <w:rsid w:val="00CB1FCB"/>
    <w:rsid w:val="00CC1581"/>
    <w:rsid w:val="00CD3EF1"/>
    <w:rsid w:val="00CD6F06"/>
    <w:rsid w:val="00CD7853"/>
    <w:rsid w:val="00CE4B2D"/>
    <w:rsid w:val="00CF1070"/>
    <w:rsid w:val="00D2144E"/>
    <w:rsid w:val="00D76BF3"/>
    <w:rsid w:val="00D85DBE"/>
    <w:rsid w:val="00D86292"/>
    <w:rsid w:val="00D86D84"/>
    <w:rsid w:val="00D90013"/>
    <w:rsid w:val="00D9091C"/>
    <w:rsid w:val="00D9733A"/>
    <w:rsid w:val="00DA2F14"/>
    <w:rsid w:val="00DB0623"/>
    <w:rsid w:val="00DC0E1E"/>
    <w:rsid w:val="00DC7B11"/>
    <w:rsid w:val="00DD6C30"/>
    <w:rsid w:val="00DE5C58"/>
    <w:rsid w:val="00DF1046"/>
    <w:rsid w:val="00DF3D61"/>
    <w:rsid w:val="00E01960"/>
    <w:rsid w:val="00E22518"/>
    <w:rsid w:val="00E2382B"/>
    <w:rsid w:val="00E35EB0"/>
    <w:rsid w:val="00E57889"/>
    <w:rsid w:val="00E7152B"/>
    <w:rsid w:val="00E716D3"/>
    <w:rsid w:val="00E777A3"/>
    <w:rsid w:val="00EB4C8B"/>
    <w:rsid w:val="00EB7BAF"/>
    <w:rsid w:val="00ED7612"/>
    <w:rsid w:val="00EF1385"/>
    <w:rsid w:val="00F101B7"/>
    <w:rsid w:val="00F11BC7"/>
    <w:rsid w:val="00F3075B"/>
    <w:rsid w:val="00F33CD0"/>
    <w:rsid w:val="00F46ED7"/>
    <w:rsid w:val="00F52281"/>
    <w:rsid w:val="00F523E1"/>
    <w:rsid w:val="00F80FD6"/>
    <w:rsid w:val="00F84CDD"/>
    <w:rsid w:val="00F86BF0"/>
    <w:rsid w:val="00F92992"/>
    <w:rsid w:val="00F93436"/>
    <w:rsid w:val="00F953A8"/>
    <w:rsid w:val="00FA358D"/>
    <w:rsid w:val="00FA46FA"/>
    <w:rsid w:val="00FA5802"/>
    <w:rsid w:val="00FA59E2"/>
    <w:rsid w:val="00FD079B"/>
    <w:rsid w:val="00FD53BC"/>
    <w:rsid w:val="00FF1016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7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9E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3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35E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07F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59E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3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3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1EF0-47CA-4356-B881-CCDAE6A7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3654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Kobiela</dc:creator>
  <cp:lastModifiedBy>Barbara Bukalska</cp:lastModifiedBy>
  <cp:revision>2</cp:revision>
  <cp:lastPrinted>2017-08-01T06:38:00Z</cp:lastPrinted>
  <dcterms:created xsi:type="dcterms:W3CDTF">2017-09-28T08:24:00Z</dcterms:created>
  <dcterms:modified xsi:type="dcterms:W3CDTF">2017-09-28T08:24:00Z</dcterms:modified>
</cp:coreProperties>
</file>