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39" w:rsidRPr="003742DC" w:rsidRDefault="00767E39" w:rsidP="00644175">
      <w:pPr>
        <w:spacing w:before="120"/>
        <w:jc w:val="center"/>
        <w:rPr>
          <w:b/>
        </w:rPr>
      </w:pPr>
      <w:r w:rsidRPr="003742DC">
        <w:rPr>
          <w:b/>
        </w:rPr>
        <w:t xml:space="preserve">Harmonogram </w:t>
      </w:r>
      <w:proofErr w:type="spellStart"/>
      <w:r w:rsidRPr="003742DC">
        <w:rPr>
          <w:b/>
        </w:rPr>
        <w:t>rzeczowo-</w:t>
      </w:r>
      <w:r w:rsidR="005A6CA3" w:rsidRPr="003742DC">
        <w:rPr>
          <w:b/>
        </w:rPr>
        <w:t>terminowo-</w:t>
      </w:r>
      <w:r w:rsidRPr="003742DC">
        <w:rPr>
          <w:b/>
        </w:rPr>
        <w:t>finansowy</w:t>
      </w:r>
      <w:proofErr w:type="spellEnd"/>
    </w:p>
    <w:p w:rsidR="00767E39" w:rsidRDefault="00767E39" w:rsidP="00767E3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147"/>
        <w:gridCol w:w="1935"/>
        <w:gridCol w:w="1935"/>
        <w:gridCol w:w="1935"/>
        <w:gridCol w:w="1628"/>
        <w:gridCol w:w="1628"/>
      </w:tblGrid>
      <w:tr w:rsidR="00E94E71" w:rsidTr="00E94E71">
        <w:trPr>
          <w:trHeight w:val="256"/>
        </w:trPr>
        <w:tc>
          <w:tcPr>
            <w:tcW w:w="64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5147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Nazwa pozycji</w:t>
            </w:r>
          </w:p>
        </w:tc>
        <w:tc>
          <w:tcPr>
            <w:tcW w:w="580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6C35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E71">
              <w:rPr>
                <w:rFonts w:ascii="Arial" w:hAnsi="Arial" w:cs="Arial"/>
                <w:b/>
                <w:sz w:val="18"/>
                <w:szCs w:val="18"/>
              </w:rPr>
              <w:t>Okres realizacji</w:t>
            </w:r>
          </w:p>
        </w:tc>
        <w:tc>
          <w:tcPr>
            <w:tcW w:w="325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E71" w:rsidTr="00E94E71">
        <w:trPr>
          <w:trHeight w:val="345"/>
        </w:trPr>
        <w:tc>
          <w:tcPr>
            <w:tcW w:w="642" w:type="dxa"/>
            <w:vMerge/>
            <w:tcBorders>
              <w:lef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7" w:type="dxa"/>
            <w:vMerge/>
            <w:tcBorders>
              <w:righ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24" w:space="0" w:color="auto"/>
              <w:bottom w:val="single" w:sz="2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2019</w:t>
            </w:r>
          </w:p>
          <w:p w:rsidR="00E94E71" w:rsidRPr="00E94E71" w:rsidRDefault="00E94E71" w:rsidP="006C3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lipiec-grudzień</w:t>
            </w:r>
            <w:bookmarkStart w:id="0" w:name="_GoBack"/>
            <w:bookmarkEnd w:id="0"/>
          </w:p>
        </w:tc>
        <w:tc>
          <w:tcPr>
            <w:tcW w:w="1935" w:type="dxa"/>
            <w:tcBorders>
              <w:bottom w:val="single" w:sz="2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styczeń-maj</w:t>
            </w:r>
          </w:p>
        </w:tc>
        <w:tc>
          <w:tcPr>
            <w:tcW w:w="1935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czerwiec-wrzesień</w:t>
            </w:r>
          </w:p>
        </w:tc>
        <w:tc>
          <w:tcPr>
            <w:tcW w:w="1628" w:type="dxa"/>
            <w:vMerge w:val="restart"/>
            <w:tcBorders>
              <w:lef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628" w:type="dxa"/>
            <w:vMerge w:val="restart"/>
            <w:tcBorders>
              <w:right w:val="single" w:sz="24" w:space="0" w:color="auto"/>
            </w:tcBorders>
            <w:shd w:val="clear" w:color="auto" w:fill="E7E6E6" w:themeFill="background2"/>
          </w:tcPr>
          <w:p w:rsidR="00E94E71" w:rsidRPr="00E94E71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:rsidR="00E94E71" w:rsidRPr="00E94E71" w:rsidRDefault="00E94E71" w:rsidP="001C7F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E71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E94E71" w:rsidTr="00E94E71">
        <w:trPr>
          <w:trHeight w:val="194"/>
        </w:trPr>
        <w:tc>
          <w:tcPr>
            <w:tcW w:w="6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E7E6E6" w:themeFill="background2"/>
          </w:tcPr>
          <w:p w:rsidR="00E94E71" w:rsidRPr="008F25D6" w:rsidRDefault="00E94E71" w:rsidP="001C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7" w:type="dxa"/>
            <w:vMerge/>
            <w:tcBorders>
              <w:bottom w:val="single" w:sz="18" w:space="0" w:color="auto"/>
              <w:right w:val="single" w:sz="24" w:space="0" w:color="auto"/>
            </w:tcBorders>
            <w:shd w:val="clear" w:color="auto" w:fill="E7E6E6" w:themeFill="background2"/>
          </w:tcPr>
          <w:p w:rsidR="00E94E71" w:rsidRPr="008F25D6" w:rsidRDefault="00E94E71" w:rsidP="001C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E7E6E6" w:themeFill="background2"/>
          </w:tcPr>
          <w:p w:rsidR="00E94E71" w:rsidRPr="003742DC" w:rsidRDefault="00E94E71" w:rsidP="001C7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2DC">
              <w:rPr>
                <w:rFonts w:ascii="Arial" w:hAnsi="Arial" w:cs="Arial"/>
                <w:sz w:val="18"/>
                <w:szCs w:val="18"/>
              </w:rPr>
              <w:t>Kwota netto</w:t>
            </w:r>
          </w:p>
        </w:tc>
        <w:tc>
          <w:tcPr>
            <w:tcW w:w="1628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E7E6E6" w:themeFill="background2"/>
          </w:tcPr>
          <w:p w:rsidR="00E94E71" w:rsidRPr="008F25D6" w:rsidRDefault="00E94E71" w:rsidP="001C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bottom w:val="single" w:sz="18" w:space="0" w:color="auto"/>
              <w:right w:val="single" w:sz="24" w:space="0" w:color="auto"/>
            </w:tcBorders>
            <w:shd w:val="clear" w:color="auto" w:fill="E7E6E6" w:themeFill="background2"/>
          </w:tcPr>
          <w:p w:rsidR="00E94E71" w:rsidRPr="008F25D6" w:rsidRDefault="00E94E71" w:rsidP="001C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59" w:rsidTr="00E94E71">
        <w:tc>
          <w:tcPr>
            <w:tcW w:w="5789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699C">
              <w:rPr>
                <w:rFonts w:ascii="Arial" w:hAnsi="Arial" w:cs="Arial"/>
                <w:b/>
                <w:sz w:val="18"/>
                <w:szCs w:val="18"/>
              </w:rPr>
              <w:t>I. Część architektoniczno-konstrukcyjna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 xml:space="preserve">Demontaż, roboty rozbiórkowe i przygotowawcze 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 xml:space="preserve">Roboty ziemne 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Fundamenty, ściany fundamentowe i podkłady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Izolacje przeciwwilgociowe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Zewnętrzne schody i pochylnie - wejście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Zewnętrzne schody i pochylnie - komórki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Stropy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Konstrukcje żelbetowe - parter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Schody żelbetowe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Konstrukcje żelbetowe - piętro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B60905" w:rsidP="001C7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Ściany murowane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B60905" w:rsidP="001C7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="00B47469" w:rsidRPr="006B699C">
              <w:rPr>
                <w:rFonts w:ascii="Arial" w:hAnsi="Arial" w:cs="Arial"/>
                <w:sz w:val="18"/>
                <w:szCs w:val="18"/>
              </w:rPr>
              <w:t>cianki działowe i kominy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Dach - konstrukcja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Dach – poszycie, izolacja termiczna, obróbki i orynnowanie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 xml:space="preserve">Elewacje – ocieplenie </w:t>
            </w:r>
            <w:proofErr w:type="spellStart"/>
            <w:r w:rsidRPr="006B699C">
              <w:rPr>
                <w:rFonts w:ascii="Arial" w:hAnsi="Arial" w:cs="Arial"/>
                <w:sz w:val="18"/>
                <w:szCs w:val="18"/>
              </w:rPr>
              <w:t>nadziemia</w:t>
            </w:r>
            <w:proofErr w:type="spellEnd"/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Stolarka okienna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Stolarka drzwiowa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Tynki wewnętrzne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Okładziny ceramiczne ścian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Posadzki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Posadzka kl. schodowa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Ściany i sufity z g-k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Balustrady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Malowanie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Opaska i utwardzenia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46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Rusztowania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B4746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5789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B474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699C">
              <w:rPr>
                <w:rFonts w:ascii="Arial" w:hAnsi="Arial" w:cs="Arial"/>
                <w:b/>
                <w:sz w:val="18"/>
                <w:szCs w:val="18"/>
              </w:rPr>
              <w:t>II. Część sanitarna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27</w:t>
            </w:r>
            <w:r w:rsidR="00630559" w:rsidRPr="006B69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Wewnętrzna instalacja wodociągowa - roboty ziemne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Wewnętrzna instalacja wodociągowa - roboty montażowe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B47469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Wewnętrzna instalacja kanalizacyjna - roboty ziemne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F8C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195F8C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195F8C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Wewnętrzna instalacja kanalizacyjna - roboty montażowe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195F8C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195F8C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195F8C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195F8C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195F8C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47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Wewnętrzna instalacja c.o.</w:t>
            </w:r>
          </w:p>
        </w:tc>
        <w:tc>
          <w:tcPr>
            <w:tcW w:w="193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18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5789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699C">
              <w:rPr>
                <w:rFonts w:ascii="Arial" w:hAnsi="Arial" w:cs="Arial"/>
                <w:b/>
                <w:sz w:val="18"/>
                <w:szCs w:val="18"/>
              </w:rPr>
              <w:t>III. Część elektryczna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32</w:t>
            </w:r>
            <w:r w:rsidR="00630559" w:rsidRPr="006B69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Roboty w zakresie okablowania elektrycznego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33</w:t>
            </w:r>
            <w:r w:rsidR="00630559" w:rsidRPr="006B69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95F8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 xml:space="preserve">Roboty </w:t>
            </w:r>
            <w:r w:rsidR="00195F8C" w:rsidRPr="006B699C">
              <w:rPr>
                <w:rFonts w:ascii="Arial" w:hAnsi="Arial" w:cs="Arial"/>
                <w:sz w:val="18"/>
                <w:szCs w:val="18"/>
              </w:rPr>
              <w:t>w zakresie instalacji elektrycznych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rPr>
          <w:trHeight w:val="70"/>
        </w:trPr>
        <w:tc>
          <w:tcPr>
            <w:tcW w:w="642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34</w:t>
            </w:r>
            <w:r w:rsidR="00630559" w:rsidRPr="006B69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47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195F8C" w:rsidP="001C7F5C">
            <w:pPr>
              <w:rPr>
                <w:rFonts w:ascii="Arial" w:hAnsi="Arial" w:cs="Arial"/>
                <w:sz w:val="18"/>
                <w:szCs w:val="18"/>
              </w:rPr>
            </w:pPr>
            <w:r w:rsidRPr="006B699C">
              <w:rPr>
                <w:rFonts w:ascii="Arial" w:hAnsi="Arial" w:cs="Arial"/>
                <w:sz w:val="18"/>
                <w:szCs w:val="18"/>
              </w:rPr>
              <w:t>Ochrona odgromowa</w:t>
            </w:r>
          </w:p>
        </w:tc>
        <w:tc>
          <w:tcPr>
            <w:tcW w:w="1935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559" w:rsidTr="00E94E71">
        <w:tc>
          <w:tcPr>
            <w:tcW w:w="64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30559" w:rsidRPr="003742D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0559" w:rsidRPr="003742DC" w:rsidRDefault="00630559" w:rsidP="001C7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42DC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0559" w:rsidRPr="006B699C" w:rsidRDefault="00630559" w:rsidP="001C7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5149" w:rsidRDefault="005E5149"/>
    <w:sectPr w:rsidR="005E5149" w:rsidSect="00195F8C">
      <w:footerReference w:type="default" r:id="rId7"/>
      <w:footnotePr>
        <w:pos w:val="beneathText"/>
      </w:footnotePr>
      <w:pgSz w:w="16837" w:h="11905" w:orient="landscape"/>
      <w:pgMar w:top="425" w:right="1418" w:bottom="24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1E" w:rsidRDefault="004D5A1E">
      <w:r>
        <w:separator/>
      </w:r>
    </w:p>
  </w:endnote>
  <w:endnote w:type="continuationSeparator" w:id="0">
    <w:p w:rsidR="004D5A1E" w:rsidRDefault="004D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B0" w:rsidRDefault="00767E3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5776F0" wp14:editId="297A89D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7495" cy="177800"/>
              <wp:effectExtent l="0" t="635" r="3175" b="254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1B0" w:rsidRDefault="00E359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C35A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776F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29.35pt;margin-top:.05pt;width:21.85pt;height:14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" stroked="f">
              <v:textbox inset="0,0,0,0">
                <w:txbxContent>
                  <w:p w:rsidR="005F21B0" w:rsidRDefault="00E359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C35A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1E" w:rsidRDefault="004D5A1E">
      <w:r>
        <w:separator/>
      </w:r>
    </w:p>
  </w:footnote>
  <w:footnote w:type="continuationSeparator" w:id="0">
    <w:p w:rsidR="004D5A1E" w:rsidRDefault="004D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39"/>
    <w:rsid w:val="000F0E95"/>
    <w:rsid w:val="00195F8C"/>
    <w:rsid w:val="001E7303"/>
    <w:rsid w:val="002351B7"/>
    <w:rsid w:val="00262C97"/>
    <w:rsid w:val="003742DC"/>
    <w:rsid w:val="0049202A"/>
    <w:rsid w:val="004D5A1E"/>
    <w:rsid w:val="00522C51"/>
    <w:rsid w:val="005A6CA3"/>
    <w:rsid w:val="005E5149"/>
    <w:rsid w:val="00630559"/>
    <w:rsid w:val="00644175"/>
    <w:rsid w:val="00655EBE"/>
    <w:rsid w:val="006B699C"/>
    <w:rsid w:val="006C35AC"/>
    <w:rsid w:val="00767E39"/>
    <w:rsid w:val="007E3A92"/>
    <w:rsid w:val="008F25D6"/>
    <w:rsid w:val="00AD4C4C"/>
    <w:rsid w:val="00AF735A"/>
    <w:rsid w:val="00B06F0A"/>
    <w:rsid w:val="00B47469"/>
    <w:rsid w:val="00B60905"/>
    <w:rsid w:val="00C06412"/>
    <w:rsid w:val="00CB7377"/>
    <w:rsid w:val="00D52B33"/>
    <w:rsid w:val="00D67D2B"/>
    <w:rsid w:val="00DC792C"/>
    <w:rsid w:val="00E35929"/>
    <w:rsid w:val="00E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C6F14-E1C9-4078-A420-3A814B82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67E39"/>
  </w:style>
  <w:style w:type="paragraph" w:customStyle="1" w:styleId="WW-Nagwek">
    <w:name w:val="WW-Nagłówek"/>
    <w:basedOn w:val="Normalny"/>
    <w:next w:val="Tekstpodstawowy"/>
    <w:rsid w:val="00767E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76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7E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E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E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4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1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D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B3F9-B012-484E-9796-07E96116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Lipie Gmina</dc:creator>
  <cp:lastModifiedBy>Krzysztof Słomian</cp:lastModifiedBy>
  <cp:revision>2</cp:revision>
  <cp:lastPrinted>2018-02-28T09:18:00Z</cp:lastPrinted>
  <dcterms:created xsi:type="dcterms:W3CDTF">2019-06-03T07:37:00Z</dcterms:created>
  <dcterms:modified xsi:type="dcterms:W3CDTF">2019-06-03T07:37:00Z</dcterms:modified>
</cp:coreProperties>
</file>