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B73" w:rsidRPr="00F870A4" w:rsidRDefault="004E4E97" w:rsidP="002B27CF">
      <w:pPr>
        <w:spacing w:line="234" w:lineRule="exact"/>
        <w:rPr>
          <w:rFonts w:ascii="Arial" w:eastAsia="Times New Roman" w:hAnsi="Arial"/>
        </w:rPr>
      </w:pPr>
      <w:r>
        <w:rPr>
          <w:noProof/>
        </w:rPr>
        <w:drawing>
          <wp:inline distT="0" distB="0" distL="0" distR="0" wp14:anchorId="26CB66A1" wp14:editId="642CF67E">
            <wp:extent cx="5761355" cy="65214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E97" w:rsidRDefault="004E4E97" w:rsidP="00D86F32">
      <w:pPr>
        <w:spacing w:line="0" w:lineRule="atLeast"/>
        <w:jc w:val="center"/>
        <w:rPr>
          <w:rFonts w:ascii="Arial" w:eastAsia="Arial" w:hAnsi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26CB66A1" wp14:editId="642CF67E">
            <wp:extent cx="5761355" cy="65214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E97" w:rsidRDefault="004E4E97" w:rsidP="00D86F32">
      <w:pPr>
        <w:spacing w:line="0" w:lineRule="atLeast"/>
        <w:jc w:val="center"/>
        <w:rPr>
          <w:rFonts w:ascii="Arial" w:eastAsia="Arial" w:hAnsi="Arial"/>
          <w:b/>
          <w:sz w:val="22"/>
          <w:szCs w:val="22"/>
        </w:rPr>
      </w:pPr>
    </w:p>
    <w:p w:rsidR="004E4E97" w:rsidRDefault="004E4E97" w:rsidP="00D86F32">
      <w:pPr>
        <w:spacing w:line="0" w:lineRule="atLeast"/>
        <w:jc w:val="center"/>
        <w:rPr>
          <w:rFonts w:ascii="Arial" w:eastAsia="Arial" w:hAnsi="Arial"/>
          <w:b/>
          <w:sz w:val="22"/>
          <w:szCs w:val="22"/>
        </w:rPr>
      </w:pPr>
    </w:p>
    <w:p w:rsidR="002B27CF" w:rsidRDefault="002B27CF" w:rsidP="00D86F32">
      <w:pPr>
        <w:spacing w:line="0" w:lineRule="atLeast"/>
        <w:jc w:val="center"/>
        <w:rPr>
          <w:rFonts w:ascii="Arial" w:eastAsia="Arial" w:hAnsi="Arial"/>
          <w:b/>
          <w:sz w:val="22"/>
          <w:szCs w:val="22"/>
        </w:rPr>
      </w:pPr>
      <w:r w:rsidRPr="009176D1">
        <w:rPr>
          <w:rFonts w:ascii="Arial" w:eastAsia="Arial" w:hAnsi="Arial"/>
          <w:b/>
          <w:sz w:val="22"/>
          <w:szCs w:val="22"/>
        </w:rPr>
        <w:t xml:space="preserve">UMOWA NA </w:t>
      </w:r>
      <w:r w:rsidR="00D86F32" w:rsidRPr="009176D1">
        <w:rPr>
          <w:rFonts w:ascii="Arial" w:eastAsia="Arial" w:hAnsi="Arial"/>
          <w:b/>
          <w:sz w:val="22"/>
          <w:szCs w:val="22"/>
        </w:rPr>
        <w:t>ŚWIADCZENIE USŁUG</w:t>
      </w:r>
      <w:r w:rsidR="008E2758" w:rsidRPr="009176D1">
        <w:rPr>
          <w:rFonts w:ascii="Arial" w:eastAsia="Arial" w:hAnsi="Arial"/>
          <w:b/>
          <w:sz w:val="22"/>
          <w:szCs w:val="22"/>
        </w:rPr>
        <w:t xml:space="preserve">I </w:t>
      </w:r>
      <w:r w:rsidR="00D86F32" w:rsidRPr="009176D1">
        <w:rPr>
          <w:rFonts w:ascii="Arial" w:eastAsia="Arial" w:hAnsi="Arial"/>
          <w:b/>
          <w:sz w:val="22"/>
          <w:szCs w:val="22"/>
        </w:rPr>
        <w:t>CATERINGOW</w:t>
      </w:r>
      <w:r w:rsidR="008E2758" w:rsidRPr="009176D1">
        <w:rPr>
          <w:rFonts w:ascii="Arial" w:eastAsia="Arial" w:hAnsi="Arial"/>
          <w:b/>
          <w:sz w:val="22"/>
          <w:szCs w:val="22"/>
        </w:rPr>
        <w:t>EJ</w:t>
      </w:r>
    </w:p>
    <w:p w:rsidR="009F0EAC" w:rsidRPr="009F0EAC" w:rsidRDefault="009F0EAC" w:rsidP="009F0EAC">
      <w:pPr>
        <w:jc w:val="center"/>
        <w:rPr>
          <w:rFonts w:ascii="Calibri Light" w:hAnsi="Calibri Light"/>
          <w:b/>
          <w:sz w:val="22"/>
          <w:szCs w:val="22"/>
        </w:rPr>
      </w:pPr>
      <w:r w:rsidRPr="009F0EAC">
        <w:rPr>
          <w:rFonts w:ascii="Calibri Light" w:hAnsi="Calibri Light" w:cs="Calibri Light"/>
          <w:b/>
          <w:sz w:val="22"/>
          <w:szCs w:val="22"/>
        </w:rPr>
        <w:t>EFS/013F/20/WYD032</w:t>
      </w:r>
    </w:p>
    <w:p w:rsidR="009F0EAC" w:rsidRPr="009176D1" w:rsidRDefault="009F0EAC" w:rsidP="00D86F32">
      <w:pPr>
        <w:spacing w:line="0" w:lineRule="atLeast"/>
        <w:jc w:val="center"/>
        <w:rPr>
          <w:rFonts w:ascii="Arial" w:eastAsia="Arial" w:hAnsi="Arial"/>
          <w:b/>
          <w:sz w:val="22"/>
          <w:szCs w:val="22"/>
        </w:rPr>
      </w:pPr>
    </w:p>
    <w:p w:rsidR="002B27CF" w:rsidRPr="009176D1" w:rsidRDefault="002B27CF" w:rsidP="002B27CF">
      <w:pPr>
        <w:spacing w:line="202" w:lineRule="exact"/>
        <w:rPr>
          <w:rFonts w:ascii="Arial" w:eastAsia="Times New Roman" w:hAnsi="Arial"/>
        </w:rPr>
      </w:pPr>
    </w:p>
    <w:p w:rsidR="00F870A4" w:rsidRPr="009176D1" w:rsidRDefault="00F870A4" w:rsidP="00F870A4">
      <w:pPr>
        <w:jc w:val="both"/>
        <w:rPr>
          <w:rFonts w:ascii="Arial" w:hAnsi="Arial"/>
        </w:rPr>
      </w:pPr>
      <w:r w:rsidRPr="009176D1">
        <w:rPr>
          <w:rFonts w:ascii="Arial" w:hAnsi="Arial"/>
        </w:rPr>
        <w:t>zawarta  dnia  ………….……. w Lipiu pomiędzy:</w:t>
      </w:r>
    </w:p>
    <w:p w:rsidR="00F870A4" w:rsidRPr="009176D1" w:rsidRDefault="00F870A4" w:rsidP="00F870A4">
      <w:pPr>
        <w:jc w:val="both"/>
        <w:rPr>
          <w:rFonts w:ascii="Arial" w:hAnsi="Arial"/>
          <w:b/>
          <w:lang w:eastAsia="ar-SA"/>
        </w:rPr>
      </w:pPr>
    </w:p>
    <w:p w:rsidR="00F870A4" w:rsidRPr="009176D1" w:rsidRDefault="00F870A4" w:rsidP="00F870A4">
      <w:pPr>
        <w:jc w:val="both"/>
        <w:rPr>
          <w:rFonts w:ascii="Arial" w:hAnsi="Arial"/>
          <w:b/>
          <w:lang w:eastAsia="ar-SA"/>
        </w:rPr>
      </w:pPr>
      <w:r w:rsidRPr="009176D1">
        <w:rPr>
          <w:rFonts w:ascii="Arial" w:hAnsi="Arial"/>
          <w:b/>
          <w:lang w:eastAsia="ar-SA"/>
        </w:rPr>
        <w:t>Zamawiający:</w:t>
      </w:r>
    </w:p>
    <w:p w:rsidR="00F870A4" w:rsidRPr="009176D1" w:rsidRDefault="00F870A4" w:rsidP="00F870A4">
      <w:pPr>
        <w:jc w:val="both"/>
        <w:rPr>
          <w:rFonts w:ascii="Arial" w:hAnsi="Arial"/>
          <w:b/>
          <w:lang w:eastAsia="ar-SA"/>
        </w:rPr>
      </w:pPr>
      <w:r w:rsidRPr="009176D1">
        <w:rPr>
          <w:rFonts w:ascii="Arial" w:hAnsi="Arial"/>
          <w:b/>
          <w:lang w:eastAsia="ar-SA"/>
        </w:rPr>
        <w:t xml:space="preserve">Gminą Lipie, </w:t>
      </w:r>
      <w:r w:rsidRPr="009176D1">
        <w:rPr>
          <w:rFonts w:ascii="Arial" w:hAnsi="Arial"/>
          <w:lang w:eastAsia="ar-SA"/>
        </w:rPr>
        <w:t>ul. Częstochowska 29, 42-165 Lipie</w:t>
      </w:r>
    </w:p>
    <w:p w:rsidR="00F870A4" w:rsidRPr="009176D1" w:rsidRDefault="00F870A4" w:rsidP="00F870A4">
      <w:pPr>
        <w:rPr>
          <w:rFonts w:ascii="Arial" w:hAnsi="Arial"/>
          <w:b/>
          <w:lang w:eastAsia="ar-SA"/>
        </w:rPr>
      </w:pPr>
    </w:p>
    <w:p w:rsidR="00F870A4" w:rsidRPr="009176D1" w:rsidRDefault="00F870A4" w:rsidP="00F870A4">
      <w:pPr>
        <w:rPr>
          <w:rFonts w:ascii="Arial" w:hAnsi="Arial"/>
          <w:b/>
          <w:lang w:eastAsia="ar-SA"/>
        </w:rPr>
      </w:pPr>
      <w:r w:rsidRPr="009176D1">
        <w:rPr>
          <w:rFonts w:ascii="Arial" w:hAnsi="Arial"/>
          <w:b/>
          <w:lang w:eastAsia="ar-SA"/>
        </w:rPr>
        <w:t>Odbiorca:</w:t>
      </w:r>
    </w:p>
    <w:p w:rsidR="00F870A4" w:rsidRPr="009176D1" w:rsidRDefault="00F870A4" w:rsidP="00F870A4">
      <w:pPr>
        <w:rPr>
          <w:rFonts w:ascii="Arial" w:hAnsi="Arial"/>
          <w:b/>
          <w:lang w:eastAsia="ar-SA"/>
        </w:rPr>
      </w:pPr>
      <w:r w:rsidRPr="009176D1">
        <w:rPr>
          <w:rFonts w:ascii="Arial" w:hAnsi="Arial"/>
          <w:b/>
          <w:lang w:eastAsia="ar-SA"/>
        </w:rPr>
        <w:t xml:space="preserve">Gminny Ośrodek Pomocy Społecznej, </w:t>
      </w:r>
      <w:r w:rsidRPr="009176D1">
        <w:rPr>
          <w:rFonts w:ascii="Arial" w:hAnsi="Arial"/>
          <w:lang w:eastAsia="ar-SA"/>
        </w:rPr>
        <w:t>ul. Częstochowska 29, 42-165 Lipie, NIP</w:t>
      </w:r>
      <w:r w:rsidRPr="009176D1">
        <w:rPr>
          <w:rFonts w:ascii="Arial" w:hAnsi="Arial"/>
          <w:color w:val="353535"/>
        </w:rPr>
        <w:t xml:space="preserve"> 5741518566</w:t>
      </w:r>
    </w:p>
    <w:p w:rsidR="00F870A4" w:rsidRPr="009176D1" w:rsidRDefault="00F870A4" w:rsidP="00F870A4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F870A4" w:rsidRPr="009176D1" w:rsidRDefault="00F870A4" w:rsidP="00F870A4">
      <w:pPr>
        <w:widowControl w:val="0"/>
        <w:autoSpaceDE w:val="0"/>
        <w:autoSpaceDN w:val="0"/>
        <w:adjustRightInd w:val="0"/>
        <w:rPr>
          <w:rStyle w:val="Pogrubienie"/>
          <w:rFonts w:ascii="Arial" w:hAnsi="Arial"/>
          <w:b w:val="0"/>
          <w:bCs w:val="0"/>
        </w:rPr>
      </w:pPr>
      <w:r w:rsidRPr="009176D1">
        <w:rPr>
          <w:rFonts w:ascii="Arial" w:hAnsi="Arial"/>
        </w:rPr>
        <w:t>reprezentowany przez: ……………………………….</w:t>
      </w:r>
      <w:r w:rsidRPr="009176D1">
        <w:rPr>
          <w:rStyle w:val="Pogrubienie"/>
          <w:rFonts w:ascii="Arial" w:hAnsi="Arial"/>
          <w:b w:val="0"/>
          <w:color w:val="202020"/>
        </w:rPr>
        <w:t>,</w:t>
      </w:r>
      <w:r w:rsidRPr="009176D1">
        <w:rPr>
          <w:rStyle w:val="Pogrubienie"/>
          <w:rFonts w:ascii="Arial" w:hAnsi="Arial"/>
          <w:color w:val="202020"/>
        </w:rPr>
        <w:t xml:space="preserve"> </w:t>
      </w:r>
    </w:p>
    <w:p w:rsidR="00F870A4" w:rsidRPr="009176D1" w:rsidRDefault="00F870A4" w:rsidP="00F870A4">
      <w:pPr>
        <w:pStyle w:val="Default"/>
        <w:jc w:val="both"/>
        <w:rPr>
          <w:rStyle w:val="Pogrubienie"/>
          <w:rFonts w:eastAsia="Calibri"/>
          <w:b w:val="0"/>
          <w:color w:val="202020"/>
          <w:sz w:val="20"/>
          <w:szCs w:val="20"/>
        </w:rPr>
      </w:pPr>
    </w:p>
    <w:p w:rsidR="00F870A4" w:rsidRPr="009176D1" w:rsidRDefault="00F870A4" w:rsidP="00F870A4">
      <w:pPr>
        <w:pStyle w:val="Default"/>
        <w:jc w:val="both"/>
        <w:rPr>
          <w:sz w:val="20"/>
          <w:szCs w:val="20"/>
        </w:rPr>
      </w:pPr>
      <w:r w:rsidRPr="009176D1">
        <w:rPr>
          <w:rStyle w:val="Pogrubienie"/>
          <w:rFonts w:eastAsia="Calibri"/>
          <w:b w:val="0"/>
          <w:color w:val="202020"/>
          <w:sz w:val="20"/>
          <w:szCs w:val="20"/>
        </w:rPr>
        <w:t>zwany dalej</w:t>
      </w:r>
      <w:r w:rsidRPr="009176D1">
        <w:rPr>
          <w:rStyle w:val="Pogrubienie"/>
          <w:rFonts w:eastAsia="Calibri"/>
          <w:color w:val="202020"/>
          <w:sz w:val="20"/>
          <w:szCs w:val="20"/>
        </w:rPr>
        <w:t xml:space="preserve"> Zamawiającym, </w:t>
      </w:r>
    </w:p>
    <w:p w:rsidR="00F870A4" w:rsidRPr="009176D1" w:rsidRDefault="00F870A4" w:rsidP="00F870A4">
      <w:pPr>
        <w:jc w:val="both"/>
        <w:rPr>
          <w:rFonts w:ascii="Arial" w:hAnsi="Arial"/>
        </w:rPr>
      </w:pPr>
      <w:r w:rsidRPr="009176D1">
        <w:rPr>
          <w:rFonts w:ascii="Arial" w:hAnsi="Arial"/>
        </w:rPr>
        <w:t>a</w:t>
      </w:r>
    </w:p>
    <w:p w:rsidR="00F870A4" w:rsidRPr="009176D1" w:rsidRDefault="00F870A4" w:rsidP="00F870A4">
      <w:pPr>
        <w:rPr>
          <w:rFonts w:ascii="Arial" w:hAnsi="Arial"/>
        </w:rPr>
      </w:pPr>
      <w:r w:rsidRPr="009176D1">
        <w:rPr>
          <w:rFonts w:ascii="Arial" w:hAnsi="Arial"/>
        </w:rPr>
        <w:t>……………………………………………………………………….</w:t>
      </w:r>
    </w:p>
    <w:p w:rsidR="00F870A4" w:rsidRPr="009176D1" w:rsidRDefault="00F870A4" w:rsidP="00F870A4">
      <w:pPr>
        <w:rPr>
          <w:rFonts w:ascii="Arial" w:hAnsi="Arial"/>
        </w:rPr>
      </w:pPr>
      <w:r w:rsidRPr="009176D1">
        <w:rPr>
          <w:rFonts w:ascii="Arial" w:hAnsi="Arial"/>
        </w:rPr>
        <w:t xml:space="preserve">reprezentowaną/ym przez: ……………………………………. </w:t>
      </w:r>
    </w:p>
    <w:p w:rsidR="00F870A4" w:rsidRPr="009176D1" w:rsidRDefault="00F870A4" w:rsidP="00F870A4">
      <w:pPr>
        <w:rPr>
          <w:rFonts w:ascii="Arial" w:hAnsi="Arial"/>
        </w:rPr>
      </w:pPr>
      <w:r w:rsidRPr="009176D1">
        <w:rPr>
          <w:rFonts w:ascii="Arial" w:hAnsi="Arial"/>
        </w:rPr>
        <w:t xml:space="preserve">zwana/y dalej </w:t>
      </w:r>
      <w:r w:rsidRPr="009176D1">
        <w:rPr>
          <w:rFonts w:ascii="Arial" w:hAnsi="Arial"/>
          <w:b/>
          <w:bCs/>
        </w:rPr>
        <w:t>Wykonawcą</w:t>
      </w:r>
      <w:r w:rsidRPr="009176D1">
        <w:rPr>
          <w:rFonts w:ascii="Arial" w:hAnsi="Arial"/>
        </w:rPr>
        <w:t xml:space="preserve">, </w:t>
      </w:r>
    </w:p>
    <w:p w:rsidR="002B27CF" w:rsidRPr="009176D1" w:rsidRDefault="002B27CF" w:rsidP="002B27CF">
      <w:pPr>
        <w:spacing w:line="276" w:lineRule="auto"/>
        <w:rPr>
          <w:rFonts w:ascii="Arial" w:eastAsia="Times New Roman" w:hAnsi="Arial"/>
        </w:rPr>
      </w:pPr>
    </w:p>
    <w:p w:rsidR="002B27CF" w:rsidRPr="009176D1" w:rsidRDefault="002B27CF" w:rsidP="002B27CF">
      <w:pPr>
        <w:spacing w:line="276" w:lineRule="auto"/>
        <w:jc w:val="center"/>
        <w:rPr>
          <w:rFonts w:ascii="Arial" w:eastAsia="Arial" w:hAnsi="Arial"/>
          <w:b/>
        </w:rPr>
      </w:pPr>
      <w:r w:rsidRPr="009176D1">
        <w:rPr>
          <w:rFonts w:ascii="Arial" w:eastAsia="Arial" w:hAnsi="Arial"/>
          <w:b/>
        </w:rPr>
        <w:t>§ 1</w:t>
      </w:r>
    </w:p>
    <w:p w:rsidR="00A820BC" w:rsidRPr="00255F04" w:rsidRDefault="00A820BC" w:rsidP="00A820BC">
      <w:pPr>
        <w:autoSpaceDE w:val="0"/>
        <w:autoSpaceDN w:val="0"/>
        <w:adjustRightInd w:val="0"/>
        <w:spacing w:line="276" w:lineRule="auto"/>
        <w:jc w:val="both"/>
        <w:rPr>
          <w:rFonts w:ascii="Arial" w:hAnsi="Arial"/>
        </w:rPr>
      </w:pPr>
      <w:r w:rsidRPr="00255F04">
        <w:rPr>
          <w:rFonts w:ascii="Arial" w:hAnsi="Arial"/>
          <w:b/>
          <w:kern w:val="1"/>
        </w:rPr>
        <w:t>1.</w:t>
      </w:r>
      <w:r w:rsidRPr="00255F04">
        <w:rPr>
          <w:rFonts w:ascii="Arial" w:hAnsi="Arial"/>
          <w:kern w:val="1"/>
        </w:rPr>
        <w:t xml:space="preserve"> </w:t>
      </w:r>
      <w:r w:rsidRPr="00255F04">
        <w:rPr>
          <w:rFonts w:ascii="Arial" w:hAnsi="Arial"/>
          <w:b/>
          <w:kern w:val="1"/>
        </w:rPr>
        <w:t>Przedmiotem umowy jest usługa cateringowa</w:t>
      </w:r>
      <w:r w:rsidR="009F0EAC" w:rsidRPr="00255F04">
        <w:rPr>
          <w:rFonts w:ascii="Arial" w:hAnsi="Arial"/>
          <w:b/>
          <w:kern w:val="1"/>
        </w:rPr>
        <w:t xml:space="preserve"> w ramach projektu pn.: „Rozwój usług społecznych w Gminie Lipie” polegająca na</w:t>
      </w:r>
      <w:r w:rsidRPr="00255F04">
        <w:rPr>
          <w:rFonts w:ascii="Arial" w:hAnsi="Arial"/>
          <w:b/>
          <w:kern w:val="1"/>
        </w:rPr>
        <w:t xml:space="preserve"> przygotowani</w:t>
      </w:r>
      <w:r w:rsidR="009F0EAC" w:rsidRPr="00255F04">
        <w:rPr>
          <w:rFonts w:ascii="Arial" w:hAnsi="Arial"/>
          <w:b/>
          <w:kern w:val="1"/>
        </w:rPr>
        <w:t>u</w:t>
      </w:r>
      <w:r w:rsidRPr="00255F04">
        <w:rPr>
          <w:rFonts w:ascii="Arial" w:hAnsi="Arial"/>
          <w:b/>
          <w:kern w:val="1"/>
        </w:rPr>
        <w:t xml:space="preserve"> i dostarczeni</w:t>
      </w:r>
      <w:r w:rsidR="009F0EAC" w:rsidRPr="00255F04">
        <w:rPr>
          <w:rFonts w:ascii="Arial" w:hAnsi="Arial"/>
          <w:b/>
          <w:kern w:val="1"/>
        </w:rPr>
        <w:t>u</w:t>
      </w:r>
      <w:r w:rsidRPr="00255F04">
        <w:rPr>
          <w:rFonts w:ascii="Arial" w:hAnsi="Arial"/>
          <w:b/>
          <w:kern w:val="1"/>
        </w:rPr>
        <w:t xml:space="preserve"> posiłków do świetlicy dla dzieci i młodzieży w Centrum Usług Społecznościowych w Zimnowodzie</w:t>
      </w:r>
      <w:r w:rsidRPr="00255F04">
        <w:rPr>
          <w:rFonts w:ascii="Arial" w:hAnsi="Arial"/>
          <w:kern w:val="1"/>
        </w:rPr>
        <w:t xml:space="preserve"> </w:t>
      </w:r>
      <w:r w:rsidRPr="00255F04">
        <w:rPr>
          <w:rFonts w:ascii="Arial" w:hAnsi="Arial"/>
          <w:b/>
          <w:kern w:val="1"/>
        </w:rPr>
        <w:t>w formie podwieczorku</w:t>
      </w:r>
      <w:r w:rsidRPr="00255F04">
        <w:rPr>
          <w:rFonts w:ascii="Arial" w:hAnsi="Arial"/>
          <w:kern w:val="1"/>
        </w:rPr>
        <w:t>, tj. napój (np. sok lub herbata) oraz przekąska (</w:t>
      </w:r>
      <w:r w:rsidRPr="00255F04">
        <w:rPr>
          <w:rFonts w:ascii="Arial" w:hAnsi="Arial"/>
        </w:rPr>
        <w:t>np.  słodka bułka, kanapka, ciastko) oraz owoc lub warzywo (np. jabłko, banan) – 15 zestawów na każdy dzień.</w:t>
      </w:r>
    </w:p>
    <w:p w:rsidR="00A820BC" w:rsidRPr="00255F04" w:rsidRDefault="00A820BC" w:rsidP="00A820B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Arial" w:hAnsi="Arial"/>
          <w:kern w:val="1"/>
        </w:rPr>
      </w:pPr>
      <w:r w:rsidRPr="00255F04">
        <w:rPr>
          <w:rFonts w:ascii="Arial" w:hAnsi="Arial"/>
          <w:kern w:val="1"/>
        </w:rPr>
        <w:t>Łączna liczka zestawów: 3600 sztuk</w:t>
      </w:r>
    </w:p>
    <w:p w:rsidR="00A820BC" w:rsidRPr="00255F04" w:rsidRDefault="00A820BC" w:rsidP="00A820B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Arial" w:hAnsi="Arial"/>
          <w:kern w:val="1"/>
        </w:rPr>
      </w:pPr>
    </w:p>
    <w:p w:rsidR="00A820BC" w:rsidRPr="00255F04" w:rsidRDefault="00A820BC" w:rsidP="00A820B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Arial" w:hAnsi="Arial"/>
          <w:b/>
          <w:kern w:val="1"/>
        </w:rPr>
      </w:pPr>
      <w:r w:rsidRPr="00255F04">
        <w:rPr>
          <w:rFonts w:ascii="Arial" w:hAnsi="Arial"/>
          <w:b/>
          <w:kern w:val="1"/>
        </w:rPr>
        <w:t xml:space="preserve">2. Miejsce realizacji: </w:t>
      </w:r>
    </w:p>
    <w:p w:rsidR="009F0EAC" w:rsidRPr="00255F04" w:rsidRDefault="00A820BC" w:rsidP="00A820B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Arial" w:hAnsi="Arial"/>
          <w:lang w:eastAsia="ar-SA"/>
        </w:rPr>
      </w:pPr>
      <w:r w:rsidRPr="00255F04">
        <w:rPr>
          <w:rFonts w:ascii="Arial" w:hAnsi="Arial"/>
          <w:kern w:val="1"/>
        </w:rPr>
        <w:t xml:space="preserve">Świetlica dla dzieci i młodzieży w Centrum Usług Społecznościowych w Zimnowodzie, z siedzibą: Zimnowoda 60, </w:t>
      </w:r>
      <w:r w:rsidRPr="00255F04">
        <w:rPr>
          <w:rFonts w:ascii="Arial" w:hAnsi="Arial"/>
          <w:lang w:eastAsia="ar-SA"/>
        </w:rPr>
        <w:t>42-164 Parzymiechy.</w:t>
      </w:r>
    </w:p>
    <w:p w:rsidR="009F0EAC" w:rsidRPr="00255F04" w:rsidRDefault="009F0EAC" w:rsidP="00A820B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Arial" w:hAnsi="Arial"/>
          <w:lang w:eastAsia="ar-SA"/>
        </w:rPr>
      </w:pPr>
    </w:p>
    <w:p w:rsidR="00255F04" w:rsidRPr="00255F04" w:rsidRDefault="009F0EAC" w:rsidP="00255F04">
      <w:pPr>
        <w:widowControl w:val="0"/>
        <w:autoSpaceDE w:val="0"/>
        <w:autoSpaceDN w:val="0"/>
        <w:adjustRightInd w:val="0"/>
        <w:spacing w:after="200" w:line="276" w:lineRule="auto"/>
        <w:ind w:right="-6"/>
        <w:jc w:val="both"/>
        <w:rPr>
          <w:rFonts w:ascii="Arial" w:hAnsi="Arial"/>
          <w:b/>
          <w:bCs/>
        </w:rPr>
      </w:pPr>
      <w:r w:rsidRPr="00255F04">
        <w:rPr>
          <w:rFonts w:ascii="Arial" w:hAnsi="Arial"/>
          <w:b/>
          <w:lang w:eastAsia="ar-SA"/>
        </w:rPr>
        <w:t xml:space="preserve">3. Usługa </w:t>
      </w:r>
      <w:r w:rsidR="00255F04" w:rsidRPr="00255F04">
        <w:rPr>
          <w:rFonts w:ascii="Arial" w:hAnsi="Arial"/>
          <w:b/>
        </w:rPr>
        <w:t>współfinansowana z Europejskiego Funduszu Społecznego  w ramach Regionalnego</w:t>
      </w:r>
      <w:r w:rsidR="00255F04">
        <w:rPr>
          <w:rFonts w:ascii="Arial" w:hAnsi="Arial"/>
          <w:b/>
        </w:rPr>
        <w:t xml:space="preserve"> </w:t>
      </w:r>
      <w:r w:rsidR="00255F04" w:rsidRPr="00255F04">
        <w:rPr>
          <w:rFonts w:ascii="Arial" w:hAnsi="Arial"/>
          <w:b/>
        </w:rPr>
        <w:t>Programu Operacyjnego Województwa Śląskiego na lata 2014 – 2020.</w:t>
      </w:r>
    </w:p>
    <w:p w:rsidR="00A820BC" w:rsidRPr="009176D1" w:rsidRDefault="00A820BC" w:rsidP="00A820BC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ascii="Arial" w:hAnsi="Arial"/>
          <w:kern w:val="1"/>
        </w:rPr>
      </w:pPr>
    </w:p>
    <w:p w:rsidR="00F870A4" w:rsidRPr="009176D1" w:rsidRDefault="00F870A4" w:rsidP="00F870A4">
      <w:pPr>
        <w:tabs>
          <w:tab w:val="left" w:pos="284"/>
        </w:tabs>
        <w:jc w:val="center"/>
        <w:rPr>
          <w:rFonts w:ascii="Arial" w:hAnsi="Arial"/>
          <w:b/>
          <w:bCs/>
        </w:rPr>
      </w:pPr>
      <w:r w:rsidRPr="009176D1">
        <w:rPr>
          <w:rFonts w:ascii="Arial" w:hAnsi="Arial"/>
          <w:b/>
          <w:bCs/>
        </w:rPr>
        <w:t>§ 2</w:t>
      </w:r>
    </w:p>
    <w:p w:rsidR="00A820BC" w:rsidRPr="009176D1" w:rsidRDefault="00F870A4" w:rsidP="00441B73">
      <w:pPr>
        <w:tabs>
          <w:tab w:val="left" w:pos="142"/>
          <w:tab w:val="left" w:pos="284"/>
        </w:tabs>
        <w:jc w:val="both"/>
        <w:rPr>
          <w:rFonts w:ascii="Arial" w:hAnsi="Arial"/>
          <w:color w:val="000000"/>
        </w:rPr>
      </w:pPr>
      <w:r w:rsidRPr="009176D1">
        <w:rPr>
          <w:rFonts w:ascii="Arial" w:hAnsi="Arial"/>
          <w:color w:val="000000"/>
        </w:rPr>
        <w:t>Termin realizacji usługi:</w:t>
      </w:r>
      <w:r w:rsidRPr="009176D1">
        <w:rPr>
          <w:rFonts w:ascii="Arial" w:hAnsi="Arial"/>
          <w:b/>
          <w:color w:val="000000"/>
        </w:rPr>
        <w:t xml:space="preserve"> do 30.06.2023r.</w:t>
      </w:r>
      <w:r w:rsidRPr="009176D1">
        <w:rPr>
          <w:rFonts w:ascii="Arial" w:hAnsi="Arial"/>
          <w:color w:val="000000"/>
        </w:rPr>
        <w:t xml:space="preserve"> - </w:t>
      </w:r>
      <w:r w:rsidR="00A820BC" w:rsidRPr="009176D1">
        <w:rPr>
          <w:rFonts w:ascii="Arial" w:hAnsi="Arial"/>
          <w:kern w:val="1"/>
        </w:rPr>
        <w:t xml:space="preserve">minimum </w:t>
      </w:r>
      <w:r w:rsidR="003D5428">
        <w:rPr>
          <w:rFonts w:ascii="Arial" w:hAnsi="Arial"/>
          <w:kern w:val="1"/>
        </w:rPr>
        <w:t>3</w:t>
      </w:r>
      <w:bookmarkStart w:id="0" w:name="_GoBack"/>
      <w:bookmarkEnd w:id="0"/>
      <w:r w:rsidR="00A820BC" w:rsidRPr="009176D1">
        <w:rPr>
          <w:rFonts w:ascii="Arial" w:hAnsi="Arial"/>
          <w:kern w:val="1"/>
        </w:rPr>
        <w:t xml:space="preserve"> razy w tygodniu (w zależności od przydatności do spożycia danego posiłku): od poniedziałku do piątku w godzinach 13:00 do 15:00 </w:t>
      </w:r>
      <w:r w:rsidR="00A820BC" w:rsidRPr="009176D1">
        <w:rPr>
          <w:rFonts w:ascii="Arial" w:hAnsi="Arial"/>
          <w:color w:val="000000"/>
        </w:rPr>
        <w:t xml:space="preserve">(z wyjątkiem świąt i dni wolnych od pracy) - łącznie z wakacjami i feriami zimowymi - </w:t>
      </w:r>
      <w:r w:rsidR="00A820BC" w:rsidRPr="009176D1">
        <w:rPr>
          <w:rFonts w:ascii="Arial" w:hAnsi="Arial"/>
          <w:kern w:val="1"/>
        </w:rPr>
        <w:t>po uzgodnieniu z Zamawiającym, a w jego imieniu z Kierownikiem</w:t>
      </w:r>
      <w:r w:rsidR="009176D1" w:rsidRPr="009176D1">
        <w:rPr>
          <w:rFonts w:ascii="Arial" w:hAnsi="Arial"/>
          <w:kern w:val="1"/>
        </w:rPr>
        <w:t xml:space="preserve"> ś</w:t>
      </w:r>
      <w:r w:rsidR="00A820BC" w:rsidRPr="009176D1">
        <w:rPr>
          <w:rFonts w:ascii="Arial" w:hAnsi="Arial"/>
          <w:kern w:val="1"/>
        </w:rPr>
        <w:t>wietlicy</w:t>
      </w:r>
      <w:r w:rsidR="009176D1" w:rsidRPr="009176D1">
        <w:rPr>
          <w:rFonts w:ascii="Arial" w:hAnsi="Arial"/>
          <w:kern w:val="1"/>
        </w:rPr>
        <w:t>.</w:t>
      </w:r>
    </w:p>
    <w:p w:rsidR="00F870A4" w:rsidRPr="009176D1" w:rsidRDefault="00F870A4" w:rsidP="00F870A4">
      <w:pPr>
        <w:tabs>
          <w:tab w:val="left" w:pos="284"/>
        </w:tabs>
        <w:ind w:left="720"/>
        <w:jc w:val="both"/>
        <w:rPr>
          <w:rFonts w:ascii="Arial" w:hAnsi="Arial"/>
        </w:rPr>
      </w:pPr>
    </w:p>
    <w:p w:rsidR="00F870A4" w:rsidRPr="009176D1" w:rsidRDefault="00F870A4" w:rsidP="00F870A4">
      <w:pPr>
        <w:jc w:val="center"/>
        <w:rPr>
          <w:rFonts w:ascii="Arial" w:hAnsi="Arial"/>
          <w:b/>
          <w:bCs/>
        </w:rPr>
      </w:pPr>
      <w:r w:rsidRPr="009176D1">
        <w:rPr>
          <w:rFonts w:ascii="Arial" w:hAnsi="Arial"/>
          <w:b/>
          <w:bCs/>
        </w:rPr>
        <w:t>§ 3</w:t>
      </w:r>
    </w:p>
    <w:p w:rsidR="00F870A4" w:rsidRPr="009176D1" w:rsidRDefault="00F870A4" w:rsidP="00F870A4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9176D1">
        <w:rPr>
          <w:rFonts w:ascii="Arial" w:hAnsi="Arial"/>
        </w:rPr>
        <w:t>Wykonawca oświadcza, że:</w:t>
      </w:r>
    </w:p>
    <w:p w:rsidR="00F870A4" w:rsidRPr="009176D1" w:rsidRDefault="00F870A4" w:rsidP="00F870A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9176D1">
        <w:rPr>
          <w:rFonts w:ascii="Arial" w:hAnsi="Arial"/>
        </w:rPr>
        <w:t>Usługa zostanie wykonana przez personel (osobę/y bezpośrednio realizujące przedmiot zamówienia)</w:t>
      </w:r>
      <w:r w:rsidR="009176D1" w:rsidRPr="009176D1">
        <w:rPr>
          <w:rFonts w:ascii="Arial" w:hAnsi="Arial"/>
        </w:rPr>
        <w:t xml:space="preserve">, </w:t>
      </w:r>
      <w:r w:rsidRPr="009176D1">
        <w:rPr>
          <w:rFonts w:ascii="Arial" w:hAnsi="Arial"/>
        </w:rPr>
        <w:t>który posiada wiedzę i doświadczenie oraz odpowiednie kwalifikacje zawodowe niezbędne do prawidłowego wykonania usługi.</w:t>
      </w:r>
    </w:p>
    <w:p w:rsidR="00F870A4" w:rsidRPr="009176D1" w:rsidRDefault="00F870A4" w:rsidP="00F870A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9176D1">
        <w:rPr>
          <w:rFonts w:ascii="Arial" w:hAnsi="Arial"/>
        </w:rPr>
        <w:t>Zapoznał się ze wszystkimi uwarunkowaniami niezbędnymi do wykonania przedmiotu umowy, do których nie wnosi żadnych zastrzeżeń oraz uwag.</w:t>
      </w:r>
    </w:p>
    <w:p w:rsidR="00F870A4" w:rsidRPr="009176D1" w:rsidRDefault="00F870A4" w:rsidP="00F870A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9176D1">
        <w:rPr>
          <w:rFonts w:ascii="Arial" w:hAnsi="Arial"/>
        </w:rPr>
        <w:t>Przystąpi do realizacji przedmiotu umowy bez konieczności ponoszenia przez Zamawiającego jakichkolwiek dodatkowych kosztów.</w:t>
      </w:r>
    </w:p>
    <w:p w:rsidR="00F870A4" w:rsidRPr="009176D1" w:rsidRDefault="00F870A4" w:rsidP="00F870A4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9176D1">
        <w:rPr>
          <w:rFonts w:ascii="Arial" w:hAnsi="Arial"/>
        </w:rPr>
        <w:t>Zachowa w tajemnicy wszelkie informacje pozyskane od Zamawiającego w trakcie realizacji niniejszej Umowy.</w:t>
      </w:r>
    </w:p>
    <w:p w:rsidR="00F870A4" w:rsidRDefault="00F870A4" w:rsidP="00F870A4">
      <w:pPr>
        <w:tabs>
          <w:tab w:val="left" w:pos="284"/>
        </w:tabs>
        <w:jc w:val="both"/>
        <w:rPr>
          <w:rFonts w:ascii="Arial" w:hAnsi="Arial"/>
        </w:rPr>
      </w:pPr>
    </w:p>
    <w:p w:rsidR="00177BFF" w:rsidRDefault="00177BFF" w:rsidP="00F870A4">
      <w:pPr>
        <w:tabs>
          <w:tab w:val="left" w:pos="284"/>
        </w:tabs>
        <w:jc w:val="both"/>
        <w:rPr>
          <w:rFonts w:ascii="Arial" w:hAnsi="Arial"/>
        </w:rPr>
      </w:pPr>
    </w:p>
    <w:p w:rsidR="00177BFF" w:rsidRPr="009176D1" w:rsidRDefault="00177BFF" w:rsidP="00F870A4">
      <w:pPr>
        <w:tabs>
          <w:tab w:val="left" w:pos="284"/>
        </w:tabs>
        <w:jc w:val="both"/>
        <w:rPr>
          <w:rFonts w:ascii="Arial" w:hAnsi="Arial"/>
        </w:rPr>
      </w:pPr>
    </w:p>
    <w:p w:rsidR="00F870A4" w:rsidRPr="009176D1" w:rsidRDefault="00F870A4" w:rsidP="009176D1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9176D1">
        <w:rPr>
          <w:rFonts w:ascii="Arial" w:hAnsi="Arial"/>
          <w:b/>
        </w:rPr>
        <w:t>§ 4</w:t>
      </w:r>
    </w:p>
    <w:p w:rsidR="00F870A4" w:rsidRPr="009176D1" w:rsidRDefault="00F870A4" w:rsidP="00F870A4">
      <w:pPr>
        <w:widowControl w:val="0"/>
        <w:numPr>
          <w:ilvl w:val="0"/>
          <w:numId w:val="11"/>
        </w:numPr>
        <w:tabs>
          <w:tab w:val="clear" w:pos="720"/>
          <w:tab w:val="left" w:pos="142"/>
          <w:tab w:val="num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  <w:b/>
        </w:rPr>
      </w:pPr>
      <w:r w:rsidRPr="009176D1">
        <w:rPr>
          <w:rFonts w:ascii="Arial" w:hAnsi="Arial"/>
        </w:rPr>
        <w:t xml:space="preserve">Strony ustalają wynagrodzenie Wykonawcy w wysokości: </w:t>
      </w:r>
    </w:p>
    <w:p w:rsidR="00F870A4" w:rsidRPr="009176D1" w:rsidRDefault="00F870A4" w:rsidP="00F870A4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9176D1">
        <w:rPr>
          <w:rFonts w:ascii="Arial" w:hAnsi="Arial"/>
        </w:rPr>
        <w:t>Cena jednostkowa (za 1 zestaw):……………….</w:t>
      </w:r>
    </w:p>
    <w:p w:rsidR="00F870A4" w:rsidRPr="009176D1" w:rsidRDefault="00F870A4" w:rsidP="00F870A4">
      <w:pPr>
        <w:widowControl w:val="0"/>
        <w:numPr>
          <w:ilvl w:val="0"/>
          <w:numId w:val="12"/>
        </w:num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/>
        </w:rPr>
      </w:pPr>
      <w:r w:rsidRPr="009176D1">
        <w:rPr>
          <w:rFonts w:ascii="Arial" w:hAnsi="Arial"/>
        </w:rPr>
        <w:t>Cena łączna</w:t>
      </w:r>
      <w:r w:rsidRPr="009176D1">
        <w:rPr>
          <w:rFonts w:ascii="Arial" w:hAnsi="Arial"/>
          <w:bCs/>
        </w:rPr>
        <w:t xml:space="preserve"> brutto (za </w:t>
      </w:r>
      <w:r w:rsidRPr="009176D1">
        <w:rPr>
          <w:rFonts w:ascii="Arial" w:hAnsi="Arial"/>
          <w:b/>
          <w:bCs/>
        </w:rPr>
        <w:t>3600 zestawów)</w:t>
      </w:r>
      <w:r w:rsidRPr="009176D1">
        <w:rPr>
          <w:rFonts w:ascii="Arial" w:hAnsi="Arial"/>
          <w:bCs/>
        </w:rPr>
        <w:t>: …………… zł (słownie…………………)</w:t>
      </w:r>
    </w:p>
    <w:p w:rsidR="00F870A4" w:rsidRPr="009176D1" w:rsidRDefault="00F870A4" w:rsidP="00F870A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9176D1">
        <w:rPr>
          <w:rFonts w:ascii="Arial" w:hAnsi="Arial"/>
        </w:rPr>
        <w:t>Wynagrodzenie płatne za faktycznie wykonan</w:t>
      </w:r>
      <w:r w:rsidR="00441B73">
        <w:rPr>
          <w:rFonts w:ascii="Arial" w:hAnsi="Arial"/>
        </w:rPr>
        <w:t>ą</w:t>
      </w:r>
      <w:r w:rsidRPr="009176D1">
        <w:rPr>
          <w:rFonts w:ascii="Arial" w:hAnsi="Arial"/>
        </w:rPr>
        <w:t xml:space="preserve"> usług</w:t>
      </w:r>
      <w:r w:rsidR="00441B73">
        <w:rPr>
          <w:rFonts w:ascii="Arial" w:hAnsi="Arial"/>
        </w:rPr>
        <w:t>ę</w:t>
      </w:r>
      <w:r w:rsidRPr="009176D1">
        <w:rPr>
          <w:rFonts w:ascii="Arial" w:hAnsi="Arial"/>
        </w:rPr>
        <w:t>.</w:t>
      </w:r>
    </w:p>
    <w:p w:rsidR="00F870A4" w:rsidRPr="009176D1" w:rsidRDefault="00F870A4" w:rsidP="00F870A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9176D1">
        <w:rPr>
          <w:rFonts w:ascii="Arial" w:hAnsi="Arial"/>
        </w:rPr>
        <w:t>Podstawą do wystawienia rachunku/faktury przez Wykonawcę jest protokół odbioru podpisany przez Zamawiającego na koniec danego miesiąca (ze wskazaniem terminów i liczby dostarczonych zestawów) - sporządzony w oparciu o harmonogram ustalony z Zamawiającym, a w jego imieniu Kierownika świetlicy.</w:t>
      </w:r>
    </w:p>
    <w:p w:rsidR="00F870A4" w:rsidRPr="009176D1" w:rsidRDefault="00F870A4" w:rsidP="00F870A4">
      <w:pPr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/>
        </w:rPr>
      </w:pPr>
      <w:r w:rsidRPr="009176D1">
        <w:rPr>
          <w:rFonts w:ascii="Arial" w:hAnsi="Arial"/>
        </w:rPr>
        <w:t>Zamawiający przekaże Wykonawcy wynagrodzenie, przelewem na rachunek bankowy wskazany przez Wykonawcę na rachunku/fakturze, w terminie 21 dni od daty jej wpływu do Zamawiającego.</w:t>
      </w:r>
    </w:p>
    <w:p w:rsidR="00F870A4" w:rsidRPr="009176D1" w:rsidRDefault="00F870A4" w:rsidP="00F870A4">
      <w:pPr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/>
          <w:bCs/>
        </w:rPr>
      </w:pPr>
      <w:r w:rsidRPr="009176D1">
        <w:rPr>
          <w:rFonts w:ascii="Arial" w:hAnsi="Arial"/>
          <w:bCs/>
        </w:rPr>
        <w:t>Wynagrodzenie obejmuje wszystkie koszty i składniki związane z wykonaniem przedmiotu zamówienia oraz warunkami stawianymi przez Zamawiającego w treści Zapytania ofertowego, w tym podatek VAT-jeśli dotyczy.</w:t>
      </w:r>
    </w:p>
    <w:p w:rsidR="00F870A4" w:rsidRPr="009176D1" w:rsidRDefault="00F870A4" w:rsidP="00F870A4">
      <w:pPr>
        <w:numPr>
          <w:ilvl w:val="0"/>
          <w:numId w:val="11"/>
        </w:numPr>
        <w:tabs>
          <w:tab w:val="left" w:pos="142"/>
          <w:tab w:val="left" w:pos="284"/>
        </w:tabs>
        <w:ind w:left="0" w:firstLine="0"/>
        <w:jc w:val="both"/>
        <w:rPr>
          <w:rFonts w:ascii="Arial" w:hAnsi="Arial"/>
          <w:bCs/>
        </w:rPr>
      </w:pPr>
      <w:r w:rsidRPr="009176D1">
        <w:rPr>
          <w:rFonts w:ascii="Arial" w:hAnsi="Arial"/>
          <w:bCs/>
        </w:rPr>
        <w:t xml:space="preserve">Zamawiający z wynagrodzenia brutto Wykonawcy, </w:t>
      </w:r>
      <w:r w:rsidRPr="009176D1">
        <w:rPr>
          <w:rFonts w:ascii="Arial" w:hAnsi="Arial"/>
        </w:rPr>
        <w:t>w razie konieczności, potrąci zaliczkę na podatek dochodowy jak również składki ZUS - wymagane zgodnie z obowiązującymi przepisami.</w:t>
      </w:r>
    </w:p>
    <w:p w:rsidR="00D86F32" w:rsidRPr="009176D1" w:rsidRDefault="00D86F32" w:rsidP="002B27CF">
      <w:pPr>
        <w:suppressAutoHyphens/>
        <w:spacing w:line="276" w:lineRule="auto"/>
        <w:jc w:val="both"/>
        <w:rPr>
          <w:rFonts w:ascii="Arial" w:eastAsia="SimSun" w:hAnsi="Arial"/>
          <w:kern w:val="1"/>
          <w:lang w:eastAsia="ar-SA"/>
        </w:rPr>
      </w:pPr>
    </w:p>
    <w:p w:rsidR="009176D1" w:rsidRPr="009176D1" w:rsidRDefault="009176D1" w:rsidP="009176D1">
      <w:pPr>
        <w:jc w:val="center"/>
        <w:rPr>
          <w:rFonts w:ascii="Arial" w:hAnsi="Arial"/>
          <w:b/>
          <w:bCs/>
        </w:rPr>
      </w:pPr>
      <w:r w:rsidRPr="009176D1">
        <w:rPr>
          <w:rFonts w:ascii="Arial" w:hAnsi="Arial"/>
          <w:b/>
          <w:bCs/>
        </w:rPr>
        <w:t>§ 5</w:t>
      </w:r>
    </w:p>
    <w:p w:rsidR="009176D1" w:rsidRPr="009176D1" w:rsidRDefault="009176D1" w:rsidP="009176D1">
      <w:pPr>
        <w:jc w:val="both"/>
        <w:rPr>
          <w:rFonts w:ascii="Arial" w:hAnsi="Arial"/>
          <w:bCs/>
        </w:rPr>
      </w:pPr>
      <w:r w:rsidRPr="009176D1">
        <w:rPr>
          <w:rFonts w:ascii="Arial" w:hAnsi="Arial"/>
          <w:bCs/>
        </w:rPr>
        <w:t>1. W przypadku niewykonania przedmiotu umowy w terminie, o którym mowa w § 2</w:t>
      </w:r>
      <w:r w:rsidR="00441B73">
        <w:rPr>
          <w:rFonts w:ascii="Arial" w:hAnsi="Arial"/>
          <w:bCs/>
        </w:rPr>
        <w:t xml:space="preserve">, </w:t>
      </w:r>
      <w:r w:rsidRPr="009176D1">
        <w:rPr>
          <w:rFonts w:ascii="Arial" w:hAnsi="Arial"/>
          <w:bCs/>
        </w:rPr>
        <w:t>Wykonawca zapłaci Zamawiającemu karę umowną w wysokości 20% wynagrodzenia brutto określonego w  § 4 ust. 1 pkt.2) umowy.</w:t>
      </w:r>
    </w:p>
    <w:p w:rsidR="009176D1" w:rsidRPr="009176D1" w:rsidRDefault="009176D1" w:rsidP="009176D1">
      <w:pPr>
        <w:jc w:val="both"/>
        <w:rPr>
          <w:rFonts w:ascii="Arial" w:hAnsi="Arial"/>
          <w:bCs/>
        </w:rPr>
      </w:pPr>
      <w:r w:rsidRPr="009176D1">
        <w:rPr>
          <w:rFonts w:ascii="Arial" w:hAnsi="Arial"/>
          <w:bCs/>
        </w:rPr>
        <w:t>2. W przypadku odstąpienia przez Zamawiającego od umowy z przyczyn obciążających Wykonawcę, Wykonawca zapłaci Zamawiającemu karę umowną w wysokości 20% wynagrodzenia brutto określonego w  §4 ust. 1 pkt.2) umowy.</w:t>
      </w:r>
    </w:p>
    <w:p w:rsidR="009176D1" w:rsidRPr="009176D1" w:rsidRDefault="009176D1" w:rsidP="009176D1">
      <w:pPr>
        <w:jc w:val="both"/>
        <w:rPr>
          <w:rFonts w:ascii="Arial" w:hAnsi="Arial"/>
          <w:bCs/>
        </w:rPr>
      </w:pPr>
      <w:r w:rsidRPr="009176D1">
        <w:rPr>
          <w:rFonts w:ascii="Arial" w:hAnsi="Arial"/>
          <w:bCs/>
        </w:rPr>
        <w:t>3. W przypadku odstąpienia przez Zamawiającego od umowy z przyczyn nieobciążających Wykonawcę, Zamawiający  zapłaci Wykonawcy karę umowną w wysokości 20% wynagrodzenia brutto określonego w  § 4ust. 1 pkt.2) umowy.</w:t>
      </w:r>
    </w:p>
    <w:p w:rsidR="009176D1" w:rsidRPr="009176D1" w:rsidRDefault="009176D1" w:rsidP="009176D1">
      <w:pPr>
        <w:jc w:val="both"/>
        <w:rPr>
          <w:rFonts w:ascii="Arial" w:hAnsi="Arial"/>
          <w:b/>
          <w:bCs/>
        </w:rPr>
      </w:pPr>
    </w:p>
    <w:p w:rsidR="009176D1" w:rsidRPr="009176D1" w:rsidRDefault="009176D1" w:rsidP="009176D1">
      <w:pPr>
        <w:jc w:val="center"/>
        <w:rPr>
          <w:rFonts w:ascii="Arial" w:hAnsi="Arial"/>
          <w:b/>
          <w:bCs/>
        </w:rPr>
      </w:pPr>
      <w:r w:rsidRPr="009176D1">
        <w:rPr>
          <w:rFonts w:ascii="Arial" w:hAnsi="Arial"/>
          <w:b/>
          <w:bCs/>
        </w:rPr>
        <w:t>§ 6</w:t>
      </w:r>
    </w:p>
    <w:p w:rsidR="009176D1" w:rsidRPr="009176D1" w:rsidRDefault="009176D1" w:rsidP="009176D1">
      <w:pPr>
        <w:autoSpaceDE w:val="0"/>
        <w:autoSpaceDN w:val="0"/>
        <w:adjustRightInd w:val="0"/>
        <w:ind w:right="-431"/>
        <w:jc w:val="center"/>
        <w:rPr>
          <w:rFonts w:ascii="Arial" w:hAnsi="Arial"/>
          <w:b/>
          <w:bCs/>
        </w:rPr>
      </w:pPr>
      <w:r w:rsidRPr="009176D1">
        <w:rPr>
          <w:rFonts w:ascii="Arial" w:hAnsi="Arial"/>
          <w:b/>
          <w:bCs/>
        </w:rPr>
        <w:t xml:space="preserve">Klauzula informacyjna </w:t>
      </w:r>
    </w:p>
    <w:p w:rsidR="009176D1" w:rsidRPr="009176D1" w:rsidRDefault="009176D1" w:rsidP="009176D1">
      <w:pPr>
        <w:autoSpaceDE w:val="0"/>
        <w:autoSpaceDN w:val="0"/>
        <w:adjustRightInd w:val="0"/>
        <w:ind w:right="-431"/>
        <w:jc w:val="both"/>
        <w:rPr>
          <w:rFonts w:ascii="Arial" w:hAnsi="Arial"/>
          <w:color w:val="000000"/>
        </w:rPr>
      </w:pPr>
      <w:r w:rsidRPr="009176D1">
        <w:rPr>
          <w:rFonts w:ascii="Arial" w:hAnsi="Arial"/>
        </w:rPr>
        <w:t xml:space="preserve">Wypełniając obowiązek informacyjny wynikający z art. 13 i 14 rozporządzenia PEiR (UE) nr 2016/679 z 27.04.2016 r. w sprawie ochrony osób fizycznych w związku z przetwarzaniem danych osobowych i w sprawie swobodnego </w:t>
      </w:r>
      <w:r w:rsidRPr="009176D1">
        <w:rPr>
          <w:rFonts w:ascii="Arial" w:hAnsi="Arial"/>
          <w:color w:val="000000"/>
        </w:rPr>
        <w:t>przepływu takich danych oraz uchylenia dyrektywy 95/46/WE (ogólne rozporządzenie o ochronie danych) (Dz.Urz. UE. L. z 2016 r. Nr 119, s. 1, z późn. zm.) – dalej RODO, informujemy że:</w:t>
      </w:r>
    </w:p>
    <w:p w:rsidR="009176D1" w:rsidRPr="009176D1" w:rsidRDefault="009176D1" w:rsidP="009176D1">
      <w:pPr>
        <w:tabs>
          <w:tab w:val="left" w:pos="284"/>
        </w:tabs>
        <w:autoSpaceDE w:val="0"/>
        <w:autoSpaceDN w:val="0"/>
        <w:adjustRightInd w:val="0"/>
        <w:ind w:right="-432"/>
        <w:jc w:val="both"/>
        <w:rPr>
          <w:rFonts w:ascii="Arial" w:hAnsi="Arial"/>
          <w:color w:val="000000"/>
        </w:rPr>
      </w:pPr>
      <w:r w:rsidRPr="009176D1">
        <w:rPr>
          <w:rFonts w:ascii="Arial" w:hAnsi="Arial"/>
          <w:color w:val="000000"/>
        </w:rPr>
        <w:t>1.</w:t>
      </w:r>
      <w:r w:rsidRPr="009176D1">
        <w:rPr>
          <w:rFonts w:ascii="Arial" w:hAnsi="Arial"/>
          <w:color w:val="000000"/>
        </w:rPr>
        <w:tab/>
        <w:t xml:space="preserve">Administratorem Pani/Pana danych osobowych zbieranych i przetwarzanych przez Gminny Ośrodek Pomocy Społecznej w Lipiu jest Kierownik Gminnego Ośrodka Pomocy Społecznej w Lipiu z siedzibą ul. Częstochowska 29, 42-165 Lipie, tel.: 34 318 80 33 do 35 (wew. 51,52,54), adres e-mail: </w:t>
      </w:r>
      <w:hyperlink r:id="rId8" w:history="1">
        <w:r w:rsidRPr="009176D1">
          <w:rPr>
            <w:rFonts w:ascii="Arial" w:hAnsi="Arial"/>
            <w:color w:val="000000"/>
            <w:u w:val="single" w:color="FF0000"/>
          </w:rPr>
          <w:t>opslipie@op.pl</w:t>
        </w:r>
      </w:hyperlink>
      <w:r w:rsidRPr="009176D1">
        <w:rPr>
          <w:rFonts w:ascii="Arial" w:hAnsi="Arial"/>
          <w:color w:val="000000"/>
        </w:rPr>
        <w:t xml:space="preserve"> </w:t>
      </w:r>
    </w:p>
    <w:p w:rsidR="009176D1" w:rsidRPr="009176D1" w:rsidRDefault="009176D1" w:rsidP="009176D1">
      <w:pPr>
        <w:tabs>
          <w:tab w:val="left" w:pos="284"/>
        </w:tabs>
        <w:autoSpaceDE w:val="0"/>
        <w:autoSpaceDN w:val="0"/>
        <w:adjustRightInd w:val="0"/>
        <w:ind w:right="-432"/>
        <w:jc w:val="both"/>
        <w:rPr>
          <w:rFonts w:ascii="Arial" w:hAnsi="Arial"/>
          <w:color w:val="000000"/>
        </w:rPr>
      </w:pPr>
      <w:r w:rsidRPr="009176D1">
        <w:rPr>
          <w:rFonts w:ascii="Arial" w:hAnsi="Arial"/>
          <w:color w:val="000000"/>
          <w:kern w:val="1"/>
        </w:rPr>
        <w:t>2.</w:t>
      </w:r>
      <w:r w:rsidRPr="009176D1">
        <w:rPr>
          <w:rFonts w:ascii="Arial" w:hAnsi="Arial"/>
          <w:color w:val="000000"/>
          <w:kern w:val="1"/>
        </w:rPr>
        <w:tab/>
        <w:t xml:space="preserve">Funkcję Inspektora Ochrony Danych pełni pan Marcin Karpik, tel. 34 318 80 32, wew. 36, </w:t>
      </w:r>
      <w:hyperlink r:id="rId9" w:history="1">
        <w:r w:rsidRPr="009176D1">
          <w:rPr>
            <w:rFonts w:ascii="Arial" w:hAnsi="Arial"/>
            <w:color w:val="000000"/>
            <w:kern w:val="1"/>
            <w:u w:val="single" w:color="FF0000"/>
          </w:rPr>
          <w:t>e-mail: iod@lipie.pl</w:t>
        </w:r>
      </w:hyperlink>
      <w:r w:rsidRPr="009176D1">
        <w:rPr>
          <w:rFonts w:ascii="Arial" w:hAnsi="Arial"/>
          <w:color w:val="000000"/>
          <w:kern w:val="1"/>
        </w:rPr>
        <w:t xml:space="preserve">. </w:t>
      </w:r>
    </w:p>
    <w:p w:rsidR="009176D1" w:rsidRPr="009176D1" w:rsidRDefault="009176D1" w:rsidP="009176D1">
      <w:pPr>
        <w:tabs>
          <w:tab w:val="left" w:pos="284"/>
        </w:tabs>
        <w:autoSpaceDE w:val="0"/>
        <w:autoSpaceDN w:val="0"/>
        <w:adjustRightInd w:val="0"/>
        <w:ind w:right="-432"/>
        <w:jc w:val="both"/>
        <w:rPr>
          <w:rFonts w:ascii="Arial" w:hAnsi="Arial"/>
          <w:color w:val="000000"/>
        </w:rPr>
      </w:pPr>
      <w:r w:rsidRPr="009176D1">
        <w:rPr>
          <w:rFonts w:ascii="Arial" w:hAnsi="Arial"/>
          <w:color w:val="000000"/>
          <w:kern w:val="1"/>
        </w:rPr>
        <w:t>3.</w:t>
      </w:r>
      <w:r w:rsidRPr="009176D1">
        <w:rPr>
          <w:rFonts w:ascii="Arial" w:hAnsi="Arial"/>
          <w:color w:val="000000"/>
          <w:kern w:val="1"/>
        </w:rPr>
        <w:tab/>
        <w:t>Podstawy i cele przetwarzania danych:</w:t>
      </w:r>
    </w:p>
    <w:p w:rsidR="009176D1" w:rsidRPr="009176D1" w:rsidRDefault="009176D1" w:rsidP="009176D1">
      <w:pPr>
        <w:tabs>
          <w:tab w:val="left" w:pos="284"/>
        </w:tabs>
        <w:autoSpaceDE w:val="0"/>
        <w:autoSpaceDN w:val="0"/>
        <w:adjustRightInd w:val="0"/>
        <w:ind w:right="-432"/>
        <w:jc w:val="both"/>
        <w:rPr>
          <w:rFonts w:ascii="Arial" w:hAnsi="Arial"/>
          <w:color w:val="000000"/>
          <w:kern w:val="1"/>
        </w:rPr>
      </w:pPr>
      <w:r w:rsidRPr="009176D1">
        <w:rPr>
          <w:rFonts w:ascii="Arial" w:hAnsi="Arial"/>
          <w:color w:val="000000"/>
          <w:kern w:val="1"/>
        </w:rPr>
        <w:t>a)</w:t>
      </w:r>
      <w:r w:rsidRPr="009176D1">
        <w:rPr>
          <w:rFonts w:ascii="Arial" w:hAnsi="Arial"/>
          <w:color w:val="000000"/>
          <w:kern w:val="1"/>
        </w:rPr>
        <w:tab/>
        <w:t>Dane osobowe wykonawcy, który jest osobą fizyczną: Pani/Pana dane osobowe będą przetwarzane w związku z wykonaniem umowy, a także podjęcia czynności niezbędnych przed jej zawarciem (art. 6 ust. 1 lit. b RODO), 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 Dane mogą być także przetwarzane w celu ewentualnego dochodzenia lub obrony przed roszczeniami na podstawie prawnie uzasadnionego interesu administratora (art. 6 ust. 1 lit f RODO).</w:t>
      </w:r>
    </w:p>
    <w:p w:rsidR="009176D1" w:rsidRPr="009176D1" w:rsidRDefault="009176D1" w:rsidP="009176D1">
      <w:pPr>
        <w:tabs>
          <w:tab w:val="left" w:pos="284"/>
        </w:tabs>
        <w:autoSpaceDE w:val="0"/>
        <w:autoSpaceDN w:val="0"/>
        <w:adjustRightInd w:val="0"/>
        <w:ind w:right="-432"/>
        <w:jc w:val="both"/>
        <w:rPr>
          <w:rFonts w:ascii="Arial" w:hAnsi="Arial"/>
          <w:color w:val="000000"/>
          <w:kern w:val="1"/>
        </w:rPr>
      </w:pPr>
      <w:r w:rsidRPr="009176D1">
        <w:rPr>
          <w:rFonts w:ascii="Arial" w:hAnsi="Arial"/>
          <w:color w:val="000000"/>
          <w:kern w:val="1"/>
        </w:rPr>
        <w:t>b)</w:t>
      </w:r>
      <w:r w:rsidRPr="009176D1">
        <w:rPr>
          <w:rFonts w:ascii="Arial" w:hAnsi="Arial"/>
          <w:color w:val="000000"/>
          <w:kern w:val="1"/>
        </w:rPr>
        <w:tab/>
        <w:t>Dane osób działających w imieniu Wykonawcy, w tym wskazanych w umowie z Wykonawcą: Pani/a dane osobowe będą przetwarzane w związku z realizacją postanowień zawartej umowy, a także ewentualnego dochodzenia lub obrony przed roszczeniami na podstawie prawnie uzasadnionego interesu administratora (art. 6 ust. 1 lit f RODO).</w:t>
      </w:r>
    </w:p>
    <w:p w:rsidR="009176D1" w:rsidRPr="009176D1" w:rsidRDefault="009176D1" w:rsidP="009176D1">
      <w:pPr>
        <w:tabs>
          <w:tab w:val="left" w:pos="284"/>
        </w:tabs>
        <w:autoSpaceDE w:val="0"/>
        <w:autoSpaceDN w:val="0"/>
        <w:adjustRightInd w:val="0"/>
        <w:ind w:right="-432"/>
        <w:jc w:val="both"/>
        <w:rPr>
          <w:rFonts w:ascii="Arial" w:hAnsi="Arial"/>
          <w:color w:val="000000"/>
        </w:rPr>
      </w:pPr>
      <w:r w:rsidRPr="009176D1">
        <w:rPr>
          <w:rFonts w:ascii="Arial" w:hAnsi="Arial"/>
          <w:color w:val="000000"/>
          <w:kern w:val="1"/>
        </w:rPr>
        <w:t>4.</w:t>
      </w:r>
      <w:r w:rsidRPr="009176D1">
        <w:rPr>
          <w:rFonts w:ascii="Arial" w:hAnsi="Arial"/>
          <w:color w:val="000000"/>
          <w:kern w:val="1"/>
        </w:rPr>
        <w:tab/>
        <w:t>Pani/a dane mogą być udostępniane podmiotom i osobom upoważnionym do tego na podstawie przepisów prawa, w tym podmiotom uprawnionym do uzyskania informacji publicznej. Mogą zostać także udostępnione podmiotom realizującym czynności niezbędne do zrealizowania wskazanych celów przetwarzania.</w:t>
      </w:r>
    </w:p>
    <w:p w:rsidR="009176D1" w:rsidRPr="009176D1" w:rsidRDefault="009176D1" w:rsidP="009176D1">
      <w:pPr>
        <w:tabs>
          <w:tab w:val="left" w:pos="284"/>
        </w:tabs>
        <w:autoSpaceDE w:val="0"/>
        <w:autoSpaceDN w:val="0"/>
        <w:adjustRightInd w:val="0"/>
        <w:ind w:right="-432"/>
        <w:jc w:val="both"/>
        <w:rPr>
          <w:rFonts w:ascii="Arial" w:hAnsi="Arial"/>
          <w:color w:val="000000"/>
        </w:rPr>
      </w:pPr>
      <w:r w:rsidRPr="009176D1">
        <w:rPr>
          <w:rFonts w:ascii="Arial" w:hAnsi="Arial"/>
          <w:color w:val="000000"/>
          <w:kern w:val="1"/>
        </w:rPr>
        <w:t>5.</w:t>
      </w:r>
      <w:r w:rsidRPr="009176D1">
        <w:rPr>
          <w:rFonts w:ascii="Arial" w:hAnsi="Arial"/>
          <w:color w:val="000000"/>
          <w:kern w:val="1"/>
        </w:rPr>
        <w:tab/>
        <w:t>Pani/Pana dane osobowe będą przetwarzane przez okres trwania umowy, a następnie przez okres 5 kolejnych lat kalendarzowych ze względu na przepisy o rachunkowości. W przypadku roszczeń dane będą przetwarzane do czasu ich przedawnienia.</w:t>
      </w:r>
    </w:p>
    <w:p w:rsidR="009176D1" w:rsidRPr="009176D1" w:rsidRDefault="009176D1" w:rsidP="009176D1">
      <w:pPr>
        <w:tabs>
          <w:tab w:val="left" w:pos="284"/>
        </w:tabs>
        <w:autoSpaceDE w:val="0"/>
        <w:autoSpaceDN w:val="0"/>
        <w:adjustRightInd w:val="0"/>
        <w:ind w:right="-432"/>
        <w:jc w:val="both"/>
        <w:rPr>
          <w:rFonts w:ascii="Arial" w:hAnsi="Arial"/>
        </w:rPr>
      </w:pPr>
      <w:r w:rsidRPr="009176D1">
        <w:rPr>
          <w:rFonts w:ascii="Arial" w:hAnsi="Arial"/>
          <w:kern w:val="1"/>
        </w:rPr>
        <w:t>6.</w:t>
      </w:r>
      <w:r w:rsidRPr="009176D1">
        <w:rPr>
          <w:rFonts w:ascii="Arial" w:hAnsi="Arial"/>
          <w:kern w:val="1"/>
        </w:rPr>
        <w:tab/>
        <w:t xml:space="preserve"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:rsidR="009176D1" w:rsidRPr="009176D1" w:rsidRDefault="009176D1" w:rsidP="009176D1">
      <w:pPr>
        <w:tabs>
          <w:tab w:val="left" w:pos="284"/>
        </w:tabs>
        <w:autoSpaceDE w:val="0"/>
        <w:autoSpaceDN w:val="0"/>
        <w:adjustRightInd w:val="0"/>
        <w:ind w:right="-432"/>
        <w:jc w:val="both"/>
        <w:rPr>
          <w:rFonts w:ascii="Arial" w:hAnsi="Arial"/>
        </w:rPr>
      </w:pPr>
      <w:r w:rsidRPr="009176D1">
        <w:rPr>
          <w:rFonts w:ascii="Arial" w:hAnsi="Arial"/>
          <w:kern w:val="1"/>
        </w:rPr>
        <w:lastRenderedPageBreak/>
        <w:t>7.</w:t>
      </w:r>
      <w:r w:rsidRPr="009176D1">
        <w:rPr>
          <w:rFonts w:ascii="Arial" w:hAnsi="Arial"/>
          <w:kern w:val="1"/>
        </w:rPr>
        <w:tab/>
        <w:t xml:space="preserve">Przysługuje Pani/Panu prawo wniesienia skargi na realizowane przez Administratora przetwarzanie do Prezesa UODO (uodo.gov.pl). </w:t>
      </w:r>
    </w:p>
    <w:p w:rsidR="009176D1" w:rsidRPr="009176D1" w:rsidRDefault="009176D1" w:rsidP="009176D1">
      <w:pPr>
        <w:tabs>
          <w:tab w:val="left" w:pos="284"/>
        </w:tabs>
        <w:rPr>
          <w:rFonts w:ascii="Arial" w:hAnsi="Arial"/>
          <w:b/>
          <w:bCs/>
        </w:rPr>
      </w:pPr>
      <w:r w:rsidRPr="009176D1">
        <w:rPr>
          <w:rFonts w:ascii="Arial" w:hAnsi="Arial"/>
          <w:kern w:val="1"/>
        </w:rPr>
        <w:t>8.</w:t>
      </w:r>
      <w:r w:rsidRPr="009176D1">
        <w:rPr>
          <w:rFonts w:ascii="Arial" w:hAnsi="Arial"/>
          <w:kern w:val="1"/>
        </w:rPr>
        <w:tab/>
        <w:t>Podanie danych jest dobrowolne, ale niezbędne do zawarcia oraz realizacji umowy.</w:t>
      </w:r>
    </w:p>
    <w:p w:rsidR="009176D1" w:rsidRPr="009176D1" w:rsidRDefault="009176D1" w:rsidP="009176D1">
      <w:pPr>
        <w:jc w:val="center"/>
        <w:rPr>
          <w:rFonts w:ascii="Arial" w:hAnsi="Arial"/>
          <w:b/>
          <w:bCs/>
        </w:rPr>
      </w:pPr>
    </w:p>
    <w:p w:rsidR="009176D1" w:rsidRPr="009176D1" w:rsidRDefault="009176D1" w:rsidP="009176D1">
      <w:pPr>
        <w:jc w:val="center"/>
        <w:rPr>
          <w:rFonts w:ascii="Arial" w:hAnsi="Arial"/>
          <w:b/>
          <w:bCs/>
        </w:rPr>
      </w:pPr>
      <w:r w:rsidRPr="009176D1">
        <w:rPr>
          <w:rFonts w:ascii="Arial" w:hAnsi="Arial"/>
          <w:b/>
          <w:bCs/>
        </w:rPr>
        <w:t>§ 7</w:t>
      </w:r>
    </w:p>
    <w:p w:rsidR="009176D1" w:rsidRPr="009176D1" w:rsidRDefault="009176D1" w:rsidP="009176D1">
      <w:pPr>
        <w:jc w:val="both"/>
        <w:rPr>
          <w:rFonts w:ascii="Arial" w:hAnsi="Arial"/>
          <w:bCs/>
        </w:rPr>
      </w:pPr>
      <w:r w:rsidRPr="009176D1">
        <w:rPr>
          <w:rFonts w:ascii="Arial" w:hAnsi="Arial"/>
          <w:bCs/>
        </w:rPr>
        <w:t>Wszelkie zmiany i uzgodnienia treści umowy mogą być dokonywane wyłącznie w formie aneksu podpisanego przez obie strony pod rygorem nieważności.</w:t>
      </w:r>
    </w:p>
    <w:p w:rsidR="009176D1" w:rsidRPr="009176D1" w:rsidRDefault="009176D1" w:rsidP="009176D1">
      <w:pPr>
        <w:rPr>
          <w:rFonts w:ascii="Arial" w:hAnsi="Arial"/>
          <w:b/>
          <w:bCs/>
        </w:rPr>
      </w:pPr>
    </w:p>
    <w:p w:rsidR="009176D1" w:rsidRPr="009176D1" w:rsidRDefault="009176D1" w:rsidP="009176D1">
      <w:pPr>
        <w:jc w:val="center"/>
        <w:rPr>
          <w:rFonts w:ascii="Arial" w:hAnsi="Arial"/>
          <w:bCs/>
        </w:rPr>
      </w:pPr>
      <w:r w:rsidRPr="009176D1">
        <w:rPr>
          <w:rFonts w:ascii="Arial" w:hAnsi="Arial"/>
          <w:b/>
          <w:bCs/>
        </w:rPr>
        <w:t>§ 8</w:t>
      </w:r>
    </w:p>
    <w:p w:rsidR="009176D1" w:rsidRPr="009176D1" w:rsidRDefault="009176D1" w:rsidP="009176D1">
      <w:pPr>
        <w:jc w:val="both"/>
        <w:rPr>
          <w:rFonts w:ascii="Arial" w:hAnsi="Arial"/>
          <w:bCs/>
        </w:rPr>
      </w:pPr>
      <w:r w:rsidRPr="009176D1">
        <w:rPr>
          <w:rFonts w:ascii="Arial" w:hAnsi="Arial"/>
          <w:bCs/>
        </w:rPr>
        <w:t>1. W sprawach nieuregulowanych niniejszą umową będą miały zastosowanie przepisy kodeksu cywilnego.</w:t>
      </w:r>
    </w:p>
    <w:p w:rsidR="009176D1" w:rsidRPr="009176D1" w:rsidRDefault="009176D1" w:rsidP="009176D1">
      <w:pPr>
        <w:jc w:val="both"/>
        <w:rPr>
          <w:rFonts w:ascii="Arial" w:hAnsi="Arial"/>
          <w:bCs/>
        </w:rPr>
      </w:pPr>
      <w:r w:rsidRPr="009176D1">
        <w:rPr>
          <w:rFonts w:ascii="Arial" w:hAnsi="Arial"/>
          <w:bCs/>
        </w:rPr>
        <w:t>2. Spory powstałe na tle wykonania umowy, rozstrzygane będą przez właściwy sąd powszechny według siedziby Zamawiającego.</w:t>
      </w:r>
    </w:p>
    <w:p w:rsidR="009176D1" w:rsidRPr="009176D1" w:rsidRDefault="009176D1" w:rsidP="009176D1">
      <w:pPr>
        <w:jc w:val="both"/>
        <w:rPr>
          <w:rFonts w:ascii="Arial" w:hAnsi="Arial"/>
          <w:bCs/>
        </w:rPr>
      </w:pPr>
      <w:r w:rsidRPr="009176D1">
        <w:rPr>
          <w:rFonts w:ascii="Arial" w:hAnsi="Arial"/>
          <w:bCs/>
        </w:rPr>
        <w:t>3. Umowę sporządzono w 2 jednobrzmiących egzemplarzach, w tym 1 egzemplarz dla Zamawiającego i 1 egzemplarz dla Wykonawcy.</w:t>
      </w:r>
    </w:p>
    <w:p w:rsidR="009176D1" w:rsidRPr="00553C80" w:rsidRDefault="009176D1" w:rsidP="009176D1">
      <w:pPr>
        <w:rPr>
          <w:rFonts w:ascii="Arial" w:hAnsi="Arial"/>
          <w:b/>
          <w:bCs/>
        </w:rPr>
      </w:pPr>
    </w:p>
    <w:p w:rsidR="009176D1" w:rsidRPr="00553C80" w:rsidRDefault="009176D1" w:rsidP="009176D1">
      <w:pPr>
        <w:rPr>
          <w:rFonts w:ascii="Arial" w:hAnsi="Arial"/>
          <w:b/>
          <w:bCs/>
          <w:color w:val="FF0000"/>
        </w:rPr>
      </w:pPr>
    </w:p>
    <w:p w:rsidR="009176D1" w:rsidRPr="00553C80" w:rsidRDefault="009176D1" w:rsidP="009176D1">
      <w:pPr>
        <w:rPr>
          <w:rFonts w:ascii="Arial" w:hAnsi="Arial"/>
          <w:b/>
          <w:bCs/>
        </w:rPr>
      </w:pPr>
    </w:p>
    <w:p w:rsidR="009176D1" w:rsidRPr="00553C80" w:rsidRDefault="009176D1" w:rsidP="009176D1">
      <w:pPr>
        <w:rPr>
          <w:rFonts w:ascii="Arial" w:hAnsi="Arial"/>
          <w:b/>
          <w:bCs/>
        </w:rPr>
      </w:pPr>
    </w:p>
    <w:p w:rsidR="009176D1" w:rsidRPr="00553C80" w:rsidRDefault="009176D1" w:rsidP="009176D1">
      <w:pPr>
        <w:rPr>
          <w:rFonts w:ascii="Arial" w:hAnsi="Arial"/>
          <w:b/>
          <w:bCs/>
        </w:rPr>
      </w:pPr>
    </w:p>
    <w:p w:rsidR="009176D1" w:rsidRPr="00553C80" w:rsidRDefault="009176D1" w:rsidP="009176D1">
      <w:pPr>
        <w:tabs>
          <w:tab w:val="left" w:pos="284"/>
        </w:tabs>
        <w:jc w:val="center"/>
        <w:rPr>
          <w:rFonts w:ascii="Arial" w:hAnsi="Arial"/>
        </w:rPr>
      </w:pPr>
      <w:r w:rsidRPr="00553C80">
        <w:rPr>
          <w:rFonts w:ascii="Arial" w:hAnsi="Arial"/>
          <w:b/>
          <w:bCs/>
        </w:rPr>
        <w:t xml:space="preserve">WYKONAWCA </w:t>
      </w:r>
      <w:r w:rsidRPr="00553C80">
        <w:rPr>
          <w:rFonts w:ascii="Arial" w:hAnsi="Arial"/>
          <w:b/>
          <w:bCs/>
        </w:rPr>
        <w:tab/>
      </w:r>
      <w:r w:rsidRPr="00553C80">
        <w:rPr>
          <w:rFonts w:ascii="Arial" w:hAnsi="Arial"/>
          <w:b/>
          <w:bCs/>
        </w:rPr>
        <w:tab/>
      </w:r>
      <w:r w:rsidRPr="00553C80">
        <w:rPr>
          <w:rFonts w:ascii="Arial" w:hAnsi="Arial"/>
          <w:b/>
          <w:bCs/>
        </w:rPr>
        <w:tab/>
      </w:r>
      <w:r w:rsidRPr="00553C80">
        <w:rPr>
          <w:rFonts w:ascii="Arial" w:hAnsi="Arial"/>
          <w:b/>
          <w:bCs/>
        </w:rPr>
        <w:tab/>
      </w:r>
      <w:r w:rsidRPr="00553C80">
        <w:rPr>
          <w:rFonts w:ascii="Arial" w:hAnsi="Arial"/>
          <w:b/>
          <w:bCs/>
        </w:rPr>
        <w:tab/>
      </w:r>
      <w:r w:rsidRPr="00553C80">
        <w:rPr>
          <w:rFonts w:ascii="Arial" w:hAnsi="Arial"/>
          <w:b/>
          <w:bCs/>
        </w:rPr>
        <w:tab/>
      </w:r>
      <w:r w:rsidRPr="00553C80">
        <w:rPr>
          <w:rFonts w:ascii="Arial" w:hAnsi="Arial"/>
          <w:b/>
          <w:bCs/>
        </w:rPr>
        <w:tab/>
        <w:t>ZAMAWIAJĄCY</w:t>
      </w:r>
    </w:p>
    <w:p w:rsidR="009176D1" w:rsidRPr="00553C80" w:rsidRDefault="009176D1" w:rsidP="009176D1">
      <w:pPr>
        <w:jc w:val="both"/>
        <w:rPr>
          <w:rFonts w:ascii="Arial" w:hAnsi="Arial"/>
        </w:rPr>
      </w:pPr>
    </w:p>
    <w:p w:rsidR="002B27CF" w:rsidRPr="00F870A4" w:rsidRDefault="002B27CF" w:rsidP="00D86F32">
      <w:pPr>
        <w:rPr>
          <w:rFonts w:ascii="Arial" w:eastAsia="Arial" w:hAnsi="Arial"/>
        </w:rPr>
        <w:sectPr w:rsidR="002B27CF" w:rsidRPr="00F870A4" w:rsidSect="004E4E97">
          <w:pgSz w:w="11900" w:h="16852"/>
          <w:pgMar w:top="712" w:right="1086" w:bottom="1418" w:left="1080" w:header="426" w:footer="0" w:gutter="0"/>
          <w:cols w:space="0" w:equalWidth="0">
            <w:col w:w="9740"/>
          </w:cols>
          <w:docGrid w:linePitch="360"/>
        </w:sectPr>
      </w:pPr>
    </w:p>
    <w:p w:rsidR="00FE2645" w:rsidRPr="00F870A4" w:rsidRDefault="00FE2645" w:rsidP="002B27CF">
      <w:pPr>
        <w:spacing w:line="276" w:lineRule="auto"/>
        <w:rPr>
          <w:rFonts w:ascii="Arial" w:hAnsi="Arial"/>
        </w:rPr>
      </w:pPr>
      <w:bookmarkStart w:id="1" w:name="page2"/>
      <w:bookmarkEnd w:id="1"/>
    </w:p>
    <w:sectPr w:rsidR="00FE2645" w:rsidRPr="00F870A4">
      <w:headerReference w:type="default" r:id="rId10"/>
      <w:type w:val="continuous"/>
      <w:pgSz w:w="11900" w:h="16852"/>
      <w:pgMar w:top="1440" w:right="1066" w:bottom="0" w:left="1080" w:header="0" w:footer="0" w:gutter="0"/>
      <w:cols w:num="2" w:space="0" w:equalWidth="0">
        <w:col w:w="6580" w:space="720"/>
        <w:col w:w="24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769" w:rsidRDefault="00545769" w:rsidP="002B27CF">
      <w:r>
        <w:separator/>
      </w:r>
    </w:p>
  </w:endnote>
  <w:endnote w:type="continuationSeparator" w:id="0">
    <w:p w:rsidR="00545769" w:rsidRDefault="00545769" w:rsidP="002B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769" w:rsidRDefault="00545769" w:rsidP="002B27CF">
      <w:r>
        <w:separator/>
      </w:r>
    </w:p>
  </w:footnote>
  <w:footnote w:type="continuationSeparator" w:id="0">
    <w:p w:rsidR="00545769" w:rsidRDefault="00545769" w:rsidP="002B2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BEB" w:rsidRDefault="002B27CF">
    <w:pPr>
      <w:pStyle w:val="Nagwek"/>
    </w:pPr>
    <w:r>
      <w:rPr>
        <w:noProof/>
      </w:rPr>
      <w:drawing>
        <wp:inline distT="0" distB="0" distL="0" distR="0" wp14:anchorId="46CB6F58" wp14:editId="057B594A">
          <wp:extent cx="5761355" cy="65214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66EF438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4B66392"/>
    <w:multiLevelType w:val="hybridMultilevel"/>
    <w:tmpl w:val="B3929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5100"/>
    <w:multiLevelType w:val="hybridMultilevel"/>
    <w:tmpl w:val="30E4E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14800"/>
    <w:multiLevelType w:val="hybridMultilevel"/>
    <w:tmpl w:val="04B28492"/>
    <w:lvl w:ilvl="0" w:tplc="60725F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D824B4"/>
    <w:multiLevelType w:val="hybridMultilevel"/>
    <w:tmpl w:val="B96E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7CF"/>
    <w:rsid w:val="00000576"/>
    <w:rsid w:val="00177BFF"/>
    <w:rsid w:val="002361E0"/>
    <w:rsid w:val="00255F04"/>
    <w:rsid w:val="00266D80"/>
    <w:rsid w:val="002672CD"/>
    <w:rsid w:val="00296411"/>
    <w:rsid w:val="002B27CF"/>
    <w:rsid w:val="003D5428"/>
    <w:rsid w:val="00441B73"/>
    <w:rsid w:val="004E4E97"/>
    <w:rsid w:val="005358F3"/>
    <w:rsid w:val="00545769"/>
    <w:rsid w:val="007C563D"/>
    <w:rsid w:val="00801338"/>
    <w:rsid w:val="008E2758"/>
    <w:rsid w:val="009176D1"/>
    <w:rsid w:val="0099116E"/>
    <w:rsid w:val="009F0EAC"/>
    <w:rsid w:val="00A820BC"/>
    <w:rsid w:val="00BA2683"/>
    <w:rsid w:val="00D86F32"/>
    <w:rsid w:val="00F870A4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46434"/>
  <w15:docId w15:val="{89B1C968-74B2-2747-A771-857D0A49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27C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2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7CF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CF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2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7CF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D86F32"/>
    <w:pPr>
      <w:ind w:left="720"/>
      <w:contextualSpacing/>
    </w:pPr>
  </w:style>
  <w:style w:type="character" w:styleId="Pogrubienie">
    <w:name w:val="Strong"/>
    <w:uiPriority w:val="22"/>
    <w:qFormat/>
    <w:rsid w:val="00F870A4"/>
    <w:rPr>
      <w:b/>
      <w:bCs/>
    </w:rPr>
  </w:style>
  <w:style w:type="paragraph" w:customStyle="1" w:styleId="Default">
    <w:name w:val="Default"/>
    <w:rsid w:val="00F8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F870A4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lipie@o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lip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Microsoft Office User</cp:lastModifiedBy>
  <cp:revision>11</cp:revision>
  <cp:lastPrinted>2018-08-30T09:15:00Z</cp:lastPrinted>
  <dcterms:created xsi:type="dcterms:W3CDTF">2022-05-12T06:51:00Z</dcterms:created>
  <dcterms:modified xsi:type="dcterms:W3CDTF">2022-05-17T11:22:00Z</dcterms:modified>
</cp:coreProperties>
</file>