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FD22" w14:textId="77777777" w:rsidR="001A7D1B" w:rsidRDefault="001A7D1B" w:rsidP="00B86473">
      <w:pPr>
        <w:spacing w:line="276" w:lineRule="auto"/>
        <w:rPr>
          <w:rFonts w:ascii="Cambria" w:hAnsi="Cambria" w:cstheme="minorHAnsi"/>
          <w:b/>
          <w:bCs/>
        </w:rPr>
      </w:pPr>
      <w:bookmarkStart w:id="0" w:name="_GoBack"/>
      <w:bookmarkEnd w:id="0"/>
    </w:p>
    <w:p w14:paraId="73D24E1C" w14:textId="5A9BC2DB" w:rsidR="00867781" w:rsidRDefault="00867781" w:rsidP="00B86473">
      <w:pPr>
        <w:spacing w:line="276" w:lineRule="auto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ZP.271.1.5</w:t>
      </w:r>
      <w:r w:rsidR="007A279E">
        <w:rPr>
          <w:rFonts w:ascii="Cambria" w:hAnsi="Cambria" w:cstheme="minorHAnsi"/>
          <w:b/>
          <w:bCs/>
        </w:rPr>
        <w:t>8</w:t>
      </w:r>
      <w:r>
        <w:rPr>
          <w:rFonts w:ascii="Cambria" w:hAnsi="Cambria" w:cstheme="minorHAnsi"/>
          <w:b/>
          <w:bCs/>
        </w:rPr>
        <w:t>.2022</w:t>
      </w:r>
    </w:p>
    <w:p w14:paraId="6F03FF41" w14:textId="37DF9886" w:rsidR="00867781" w:rsidRDefault="001A7D1B" w:rsidP="00867781">
      <w:pPr>
        <w:pStyle w:val="Default"/>
        <w:spacing w:line="276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0072CC">
        <w:rPr>
          <w:rFonts w:ascii="Cambria" w:hAnsi="Cambria" w:cstheme="minorHAnsi"/>
          <w:b/>
          <w:bCs/>
          <w:sz w:val="28"/>
          <w:szCs w:val="28"/>
        </w:rPr>
        <w:t>OŚWIADCZENIE</w:t>
      </w:r>
    </w:p>
    <w:p w14:paraId="2EE261B2" w14:textId="77777777" w:rsidR="00B86473" w:rsidRPr="000072CC" w:rsidRDefault="00B86473" w:rsidP="00867781">
      <w:pPr>
        <w:pStyle w:val="Default"/>
        <w:spacing w:line="276" w:lineRule="auto"/>
        <w:rPr>
          <w:rFonts w:ascii="Cambria" w:hAnsi="Cambria" w:cstheme="minorHAnsi"/>
          <w:sz w:val="28"/>
          <w:szCs w:val="28"/>
        </w:rPr>
      </w:pPr>
    </w:p>
    <w:p w14:paraId="1C598334" w14:textId="0BE58321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Jako  </w:t>
      </w:r>
      <w:r w:rsidR="00B86473">
        <w:rPr>
          <w:rFonts w:ascii="Cambria" w:hAnsi="Cambria" w:cstheme="minorHAnsi"/>
          <w:sz w:val="23"/>
          <w:szCs w:val="23"/>
        </w:rPr>
        <w:t>Wykonawca</w:t>
      </w:r>
      <w:r>
        <w:rPr>
          <w:rFonts w:ascii="Cambria" w:hAnsi="Cambria" w:cstheme="minorHAnsi"/>
          <w:sz w:val="23"/>
          <w:szCs w:val="23"/>
        </w:rPr>
        <w:t xml:space="preserve"> ………………………………………………………………………………………………………….…</w:t>
      </w:r>
    </w:p>
    <w:p w14:paraId="1838CBD0" w14:textId="79CA8FC4" w:rsidR="00867781" w:rsidRDefault="00867781" w:rsidP="000064CB">
      <w:pPr>
        <w:framePr w:hSpace="141" w:wrap="around" w:hAnchor="margin" w:y="1052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14:paraId="7D4EE039" w14:textId="04BF39CE" w:rsidR="001A7D1B" w:rsidRPr="000072CC" w:rsidRDefault="00B86473" w:rsidP="000064CB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ubiegający się o zamówienie publiczne pn.</w:t>
      </w:r>
      <w:r w:rsidR="00565FE7">
        <w:rPr>
          <w:rFonts w:ascii="Cambria" w:hAnsi="Cambria" w:cstheme="minorHAnsi"/>
          <w:sz w:val="23"/>
          <w:szCs w:val="23"/>
        </w:rPr>
        <w:t xml:space="preserve"> </w:t>
      </w:r>
      <w:r>
        <w:rPr>
          <w:rFonts w:ascii="Cambria" w:hAnsi="Cambria" w:cstheme="minorHAnsi"/>
          <w:sz w:val="23"/>
          <w:szCs w:val="23"/>
        </w:rPr>
        <w:t xml:space="preserve"> </w:t>
      </w:r>
      <w:r w:rsidR="007A279E">
        <w:rPr>
          <w:rFonts w:ascii="Arial" w:hAnsi="Arial" w:cs="Arial"/>
          <w:b/>
          <w:sz w:val="20"/>
          <w:szCs w:val="20"/>
        </w:rPr>
        <w:t>Świadczenie usług oświetleniowych w zakresie podstawowym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</w:t>
      </w:r>
      <w:r w:rsidR="00D34D90">
        <w:rPr>
          <w:rFonts w:ascii="Cambria" w:hAnsi="Cambria" w:cstheme="minorHAnsi"/>
          <w:sz w:val="23"/>
          <w:szCs w:val="23"/>
        </w:rPr>
        <w:t xml:space="preserve">                     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o przeciwdziałaniu”. </w:t>
      </w:r>
    </w:p>
    <w:p w14:paraId="55FCDAE0" w14:textId="77777777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Na podstawie art. 7 ust. 1 ustawy o przeciwdziałaniu z postępowania wyklucza się: </w:t>
      </w:r>
    </w:p>
    <w:p w14:paraId="60659A11" w14:textId="3A4E8B85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1) wykonawcę wymienionego w wykazach określonych w rozporządzeniu Rady (WE) nr 765/2006 z dnia 18 maja 2006 r. dotyczącego środ</w:t>
      </w:r>
      <w:r w:rsidR="000072CC">
        <w:rPr>
          <w:rFonts w:ascii="Cambria" w:hAnsi="Cambria" w:cstheme="minorHAnsi"/>
          <w:sz w:val="23"/>
          <w:szCs w:val="23"/>
        </w:rPr>
        <w:t>ków ograniczających w związku z </w:t>
      </w:r>
      <w:r w:rsidRPr="000072CC">
        <w:rPr>
          <w:rFonts w:ascii="Cambria" w:hAnsi="Cambria" w:cstheme="minorHAnsi"/>
          <w:sz w:val="23"/>
          <w:szCs w:val="23"/>
        </w:rPr>
        <w:t xml:space="preserve">sytuacją na Białorusi i udziałem Białorusi w agresji Rosji wobec Ukrainy (Dz. Urz. UE L 134 z 20.05.2006, str. 1,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>. zm.), zwanego dal</w:t>
      </w:r>
      <w:r w:rsidR="000072CC">
        <w:rPr>
          <w:rFonts w:ascii="Cambria" w:hAnsi="Cambria" w:cstheme="minorHAnsi"/>
          <w:sz w:val="23"/>
          <w:szCs w:val="23"/>
        </w:rPr>
        <w:t>ej „rozporządzeniem 765/2006” i </w:t>
      </w:r>
      <w:r w:rsidRPr="000072CC">
        <w:rPr>
          <w:rFonts w:ascii="Cambria" w:hAnsi="Cambria" w:cstheme="minorHAnsi"/>
          <w:sz w:val="23"/>
          <w:szCs w:val="23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072CC">
        <w:rPr>
          <w:rFonts w:ascii="Cambria" w:hAnsi="Cambria" w:cstheme="minorHAnsi"/>
          <w:sz w:val="23"/>
          <w:szCs w:val="23"/>
        </w:rPr>
        <w:t>późn</w:t>
      </w:r>
      <w:proofErr w:type="spellEnd"/>
      <w:r w:rsidRPr="000072CC">
        <w:rPr>
          <w:rFonts w:ascii="Cambria" w:hAnsi="Cambria" w:cstheme="minorHAnsi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4D45E16" w14:textId="77777777" w:rsidR="001A7D1B" w:rsidRPr="000072CC" w:rsidRDefault="001A7D1B" w:rsidP="000072CC">
      <w:pPr>
        <w:pStyle w:val="Default"/>
        <w:spacing w:after="22"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8CC1D29" w14:textId="3DA8BA44" w:rsidR="001A7D1B" w:rsidRPr="000072CC" w:rsidRDefault="001A7D1B" w:rsidP="00D34D90">
      <w:pPr>
        <w:pStyle w:val="Default"/>
        <w:spacing w:line="276" w:lineRule="auto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3) wykonawcę, którego jednostką dominującą w rozumieni</w:t>
      </w:r>
      <w:r w:rsidR="000072CC">
        <w:rPr>
          <w:rFonts w:ascii="Cambria" w:hAnsi="Cambria" w:cstheme="minorHAnsi"/>
          <w:sz w:val="23"/>
          <w:szCs w:val="23"/>
        </w:rPr>
        <w:t>u art. 3 ust. 1 pkt 37 ustawy z </w:t>
      </w:r>
      <w:r w:rsidRPr="000072CC">
        <w:rPr>
          <w:rFonts w:ascii="Cambria" w:hAnsi="Cambria" w:cstheme="minorHAnsi"/>
          <w:sz w:val="23"/>
          <w:szCs w:val="23"/>
        </w:rPr>
        <w:t>dnia 29 września 1994 r. o rachunkowości (Dz. U. z 2021 r. poz. 217, 2105 i 2106) jest podmiot wymieniony w wykazach określon</w:t>
      </w:r>
      <w:r w:rsidR="000072CC">
        <w:rPr>
          <w:rFonts w:ascii="Cambria" w:hAnsi="Cambria" w:cstheme="minorHAnsi"/>
          <w:sz w:val="23"/>
          <w:szCs w:val="23"/>
        </w:rPr>
        <w:t>ych w rozporządzeniu 765/2006 i </w:t>
      </w:r>
      <w:r w:rsidRPr="000072CC">
        <w:rPr>
          <w:rFonts w:ascii="Cambria" w:hAnsi="Cambria" w:cstheme="minorHAnsi"/>
          <w:sz w:val="23"/>
          <w:szCs w:val="23"/>
        </w:rPr>
        <w:t>rozporządzeniu 269/2014 albo wpisany na listę lub będący taką jednostką dominującą od dnia 24 lutego 2022 r., o ile został wpisany na listę na podstawie decyzji w sprawie wpisu na listę rozstrzygającej o zastosowaniu środka, o któr</w:t>
      </w:r>
      <w:r w:rsidR="000072CC">
        <w:rPr>
          <w:rFonts w:ascii="Cambria" w:hAnsi="Cambria" w:cstheme="minorHAnsi"/>
          <w:sz w:val="23"/>
          <w:szCs w:val="23"/>
        </w:rPr>
        <w:t>ym mowa w art. 1 pkt 3 ustawy o </w:t>
      </w:r>
      <w:r w:rsidRPr="000072CC">
        <w:rPr>
          <w:rFonts w:ascii="Cambria" w:hAnsi="Cambria" w:cstheme="minorHAnsi"/>
          <w:sz w:val="23"/>
          <w:szCs w:val="23"/>
        </w:rPr>
        <w:t xml:space="preserve">przeciwdziałaniu. </w:t>
      </w:r>
    </w:p>
    <w:p w14:paraId="0987741B" w14:textId="04F0C4D2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Lista osób i podmiotów (lista), wobec których są stosowane środki, o których mowa powyżej, jest prowadzona przez ministra wła</w:t>
      </w:r>
      <w:r w:rsidR="000072CC">
        <w:rPr>
          <w:rFonts w:ascii="Cambria" w:hAnsi="Cambria" w:cstheme="minorHAnsi"/>
          <w:sz w:val="23"/>
          <w:szCs w:val="23"/>
        </w:rPr>
        <w:t>ściwego do spraw wewnętrznych i </w:t>
      </w:r>
      <w:r w:rsidRPr="000072CC">
        <w:rPr>
          <w:rFonts w:ascii="Cambria" w:hAnsi="Cambria" w:cstheme="minorHAnsi"/>
          <w:sz w:val="23"/>
          <w:szCs w:val="23"/>
        </w:rPr>
        <w:t xml:space="preserve">publikowana w Biuletynie Informacji Publicznej na stronie podmiotowej ministra właściwego do spraw wewnętrznych. </w:t>
      </w:r>
    </w:p>
    <w:p w14:paraId="2C7DEADB" w14:textId="399D39C2" w:rsidR="001A7D1B" w:rsidRPr="000072CC" w:rsidRDefault="001A7D1B" w:rsidP="000072CC">
      <w:pPr>
        <w:pStyle w:val="Default"/>
        <w:spacing w:line="276" w:lineRule="auto"/>
        <w:ind w:firstLine="708"/>
        <w:jc w:val="both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>Wykluczenie następuje na okres trwania oko</w:t>
      </w:r>
      <w:r w:rsidR="000072CC" w:rsidRPr="000072CC">
        <w:rPr>
          <w:rFonts w:ascii="Cambria" w:hAnsi="Cambria" w:cstheme="minorHAnsi"/>
          <w:sz w:val="23"/>
          <w:szCs w:val="23"/>
        </w:rPr>
        <w:t>liczności wskazanych powyżej, z </w:t>
      </w:r>
      <w:r w:rsidRPr="000072CC">
        <w:rPr>
          <w:rFonts w:ascii="Cambria" w:hAnsi="Cambria" w:cstheme="minorHAnsi"/>
          <w:sz w:val="23"/>
          <w:szCs w:val="23"/>
        </w:rPr>
        <w:t xml:space="preserve">zastrzeżeniem, że okres ten nie rozpoczyna się wcześniej niż po 30.04.2022 r. </w:t>
      </w:r>
    </w:p>
    <w:p w14:paraId="5FBDA5CF" w14:textId="77777777" w:rsidR="000072CC" w:rsidRDefault="000072CC" w:rsidP="00D34D90">
      <w:pPr>
        <w:pStyle w:val="Default"/>
        <w:spacing w:line="276" w:lineRule="auto"/>
        <w:rPr>
          <w:rFonts w:ascii="Cambria" w:hAnsi="Cambria" w:cstheme="minorHAnsi"/>
          <w:sz w:val="23"/>
          <w:szCs w:val="23"/>
        </w:rPr>
      </w:pPr>
    </w:p>
    <w:p w14:paraId="0CFE9820" w14:textId="77777777" w:rsidR="00D34D90" w:rsidRPr="000072CC" w:rsidRDefault="00D34D90" w:rsidP="00D34D90">
      <w:pPr>
        <w:pStyle w:val="Default"/>
        <w:spacing w:line="276" w:lineRule="auto"/>
        <w:rPr>
          <w:rFonts w:ascii="Cambria" w:hAnsi="Cambria" w:cstheme="minorHAnsi"/>
          <w:sz w:val="23"/>
          <w:szCs w:val="23"/>
        </w:rPr>
      </w:pPr>
    </w:p>
    <w:p w14:paraId="75A78C20" w14:textId="24E9EFFE" w:rsidR="001A7D1B" w:rsidRPr="000072CC" w:rsidRDefault="000072CC" w:rsidP="000072CC">
      <w:pPr>
        <w:pStyle w:val="Default"/>
        <w:spacing w:line="276" w:lineRule="auto"/>
        <w:jc w:val="right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>…….</w:t>
      </w:r>
      <w:r w:rsidR="00D34D90">
        <w:rPr>
          <w:rFonts w:ascii="Cambria" w:hAnsi="Cambria" w:cstheme="minorHAnsi"/>
          <w:sz w:val="23"/>
          <w:szCs w:val="23"/>
        </w:rPr>
        <w:t>………</w:t>
      </w:r>
      <w:r w:rsidR="001A7D1B" w:rsidRPr="000072CC">
        <w:rPr>
          <w:rFonts w:ascii="Cambria" w:hAnsi="Cambria" w:cstheme="minorHAnsi"/>
          <w:sz w:val="23"/>
          <w:szCs w:val="23"/>
        </w:rPr>
        <w:t xml:space="preserve">……………………………………………. </w:t>
      </w:r>
    </w:p>
    <w:p w14:paraId="37B7AD26" w14:textId="77777777" w:rsidR="001A7D1B" w:rsidRPr="000072CC" w:rsidRDefault="001A7D1B" w:rsidP="000072CC">
      <w:pPr>
        <w:pStyle w:val="Default"/>
        <w:spacing w:line="276" w:lineRule="auto"/>
        <w:ind w:left="4956" w:firstLine="708"/>
        <w:rPr>
          <w:rFonts w:ascii="Cambria" w:hAnsi="Cambria" w:cstheme="minorHAnsi"/>
          <w:sz w:val="23"/>
          <w:szCs w:val="23"/>
        </w:rPr>
      </w:pPr>
      <w:r w:rsidRPr="000072CC">
        <w:rPr>
          <w:rFonts w:ascii="Cambria" w:hAnsi="Cambria" w:cstheme="minorHAnsi"/>
          <w:sz w:val="23"/>
          <w:szCs w:val="23"/>
        </w:rPr>
        <w:t xml:space="preserve">Data i podpis Wykonawcy </w:t>
      </w:r>
    </w:p>
    <w:p w14:paraId="3BDAC34A" w14:textId="1E1EB9CD" w:rsidR="001A7D1B" w:rsidRPr="00D34D90" w:rsidRDefault="000072CC" w:rsidP="00D34D90">
      <w:pPr>
        <w:spacing w:line="276" w:lineRule="auto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  <w:sz w:val="23"/>
          <w:szCs w:val="23"/>
        </w:rPr>
        <w:t xml:space="preserve">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1A7D1B" w:rsidRPr="000072CC">
        <w:rPr>
          <w:rFonts w:ascii="Cambria" w:hAnsi="Cambria" w:cstheme="minorHAnsi"/>
          <w:sz w:val="23"/>
          <w:szCs w:val="23"/>
        </w:rPr>
        <w:t>(osoby uprawnionej do reprezentowania wykonawcy)</w:t>
      </w:r>
    </w:p>
    <w:sectPr w:rsidR="001A7D1B" w:rsidRPr="00D34D90" w:rsidSect="00B86473">
      <w:headerReference w:type="default" r:id="rId8"/>
      <w:pgSz w:w="11900" w:h="16840"/>
      <w:pgMar w:top="851" w:right="1417" w:bottom="709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594A6" w14:textId="77777777" w:rsidR="00274458" w:rsidRDefault="00274458" w:rsidP="00AF0EDA">
      <w:r>
        <w:separator/>
      </w:r>
    </w:p>
  </w:endnote>
  <w:endnote w:type="continuationSeparator" w:id="0">
    <w:p w14:paraId="4AAB8583" w14:textId="77777777" w:rsidR="00274458" w:rsidRDefault="0027445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0402B" w14:textId="77777777" w:rsidR="00274458" w:rsidRDefault="00274458" w:rsidP="00AF0EDA">
      <w:r>
        <w:separator/>
      </w:r>
    </w:p>
  </w:footnote>
  <w:footnote w:type="continuationSeparator" w:id="0">
    <w:p w14:paraId="20E8DE52" w14:textId="77777777" w:rsidR="00274458" w:rsidRDefault="0027445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9312" w14:textId="2F918F88" w:rsidR="004F2C69" w:rsidRPr="004F2C69" w:rsidRDefault="004F2C69" w:rsidP="00286855">
    <w:pPr>
      <w:spacing w:line="228" w:lineRule="auto"/>
      <w:ind w:left="840" w:right="860"/>
      <w:jc w:val="center"/>
      <w:rPr>
        <w:rFonts w:ascii="Cambria" w:eastAsia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4CB"/>
    <w:rsid w:val="000072CC"/>
    <w:rsid w:val="00025899"/>
    <w:rsid w:val="00025BCA"/>
    <w:rsid w:val="00030FD4"/>
    <w:rsid w:val="00032EBE"/>
    <w:rsid w:val="00035ACD"/>
    <w:rsid w:val="000438AF"/>
    <w:rsid w:val="000467FA"/>
    <w:rsid w:val="000530C2"/>
    <w:rsid w:val="000911FB"/>
    <w:rsid w:val="000A2E1B"/>
    <w:rsid w:val="000A5FD6"/>
    <w:rsid w:val="000D746F"/>
    <w:rsid w:val="000F5117"/>
    <w:rsid w:val="000F5F25"/>
    <w:rsid w:val="00101489"/>
    <w:rsid w:val="001053DA"/>
    <w:rsid w:val="001074F2"/>
    <w:rsid w:val="00117296"/>
    <w:rsid w:val="001174A3"/>
    <w:rsid w:val="00124A59"/>
    <w:rsid w:val="0012630A"/>
    <w:rsid w:val="00133040"/>
    <w:rsid w:val="00141C70"/>
    <w:rsid w:val="00144955"/>
    <w:rsid w:val="001500F7"/>
    <w:rsid w:val="00150A95"/>
    <w:rsid w:val="00172434"/>
    <w:rsid w:val="00177440"/>
    <w:rsid w:val="00177C71"/>
    <w:rsid w:val="00186BFF"/>
    <w:rsid w:val="001A1359"/>
    <w:rsid w:val="001A5CFC"/>
    <w:rsid w:val="001A7D1B"/>
    <w:rsid w:val="001B19ED"/>
    <w:rsid w:val="001B7BB8"/>
    <w:rsid w:val="001C2D5A"/>
    <w:rsid w:val="001C70A2"/>
    <w:rsid w:val="001E1BDB"/>
    <w:rsid w:val="001E474E"/>
    <w:rsid w:val="001E6488"/>
    <w:rsid w:val="002016C5"/>
    <w:rsid w:val="00213FE8"/>
    <w:rsid w:val="002152B1"/>
    <w:rsid w:val="0021685A"/>
    <w:rsid w:val="002337DE"/>
    <w:rsid w:val="002348E6"/>
    <w:rsid w:val="0023534F"/>
    <w:rsid w:val="00252C1B"/>
    <w:rsid w:val="00274458"/>
    <w:rsid w:val="00286855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2719"/>
    <w:rsid w:val="00305AD3"/>
    <w:rsid w:val="0031236B"/>
    <w:rsid w:val="00312EB0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C7B2D"/>
    <w:rsid w:val="003F6B4F"/>
    <w:rsid w:val="00411F35"/>
    <w:rsid w:val="004130BE"/>
    <w:rsid w:val="004820DD"/>
    <w:rsid w:val="004918EB"/>
    <w:rsid w:val="00494F04"/>
    <w:rsid w:val="0049521B"/>
    <w:rsid w:val="00496694"/>
    <w:rsid w:val="004A5C5B"/>
    <w:rsid w:val="004D14C2"/>
    <w:rsid w:val="004F11D7"/>
    <w:rsid w:val="004F2C69"/>
    <w:rsid w:val="00511F48"/>
    <w:rsid w:val="00515919"/>
    <w:rsid w:val="005169A6"/>
    <w:rsid w:val="00521EEC"/>
    <w:rsid w:val="005426E0"/>
    <w:rsid w:val="00544035"/>
    <w:rsid w:val="005534D8"/>
    <w:rsid w:val="00562972"/>
    <w:rsid w:val="00565FE7"/>
    <w:rsid w:val="00576FE9"/>
    <w:rsid w:val="00582FB0"/>
    <w:rsid w:val="005A04FC"/>
    <w:rsid w:val="005B4257"/>
    <w:rsid w:val="005B5725"/>
    <w:rsid w:val="005B5C91"/>
    <w:rsid w:val="005D368E"/>
    <w:rsid w:val="005E728B"/>
    <w:rsid w:val="0060464E"/>
    <w:rsid w:val="00611500"/>
    <w:rsid w:val="006320EE"/>
    <w:rsid w:val="00633834"/>
    <w:rsid w:val="006404B2"/>
    <w:rsid w:val="00642D1F"/>
    <w:rsid w:val="00656078"/>
    <w:rsid w:val="0065722A"/>
    <w:rsid w:val="006832CE"/>
    <w:rsid w:val="00691D50"/>
    <w:rsid w:val="00697B8A"/>
    <w:rsid w:val="006B12D2"/>
    <w:rsid w:val="006B2308"/>
    <w:rsid w:val="006C71C7"/>
    <w:rsid w:val="006D0312"/>
    <w:rsid w:val="006D2DA7"/>
    <w:rsid w:val="006E6851"/>
    <w:rsid w:val="006F33F2"/>
    <w:rsid w:val="00720F29"/>
    <w:rsid w:val="00756804"/>
    <w:rsid w:val="00777E4E"/>
    <w:rsid w:val="00784F4E"/>
    <w:rsid w:val="00792ABE"/>
    <w:rsid w:val="007A279E"/>
    <w:rsid w:val="007A7FBB"/>
    <w:rsid w:val="007B556F"/>
    <w:rsid w:val="007B718E"/>
    <w:rsid w:val="007C60F3"/>
    <w:rsid w:val="007D5D8F"/>
    <w:rsid w:val="007F0372"/>
    <w:rsid w:val="007F70C2"/>
    <w:rsid w:val="0081110A"/>
    <w:rsid w:val="00811EA9"/>
    <w:rsid w:val="008221C6"/>
    <w:rsid w:val="00830ACF"/>
    <w:rsid w:val="00834B09"/>
    <w:rsid w:val="00853C5E"/>
    <w:rsid w:val="00867781"/>
    <w:rsid w:val="00871EA8"/>
    <w:rsid w:val="00877E62"/>
    <w:rsid w:val="00882B04"/>
    <w:rsid w:val="008928FA"/>
    <w:rsid w:val="008971CC"/>
    <w:rsid w:val="008B22C5"/>
    <w:rsid w:val="008C40B8"/>
    <w:rsid w:val="008E4EDD"/>
    <w:rsid w:val="008E7FF1"/>
    <w:rsid w:val="00917EAE"/>
    <w:rsid w:val="009306F3"/>
    <w:rsid w:val="0093107A"/>
    <w:rsid w:val="009373D9"/>
    <w:rsid w:val="009400FA"/>
    <w:rsid w:val="00940E9B"/>
    <w:rsid w:val="00965801"/>
    <w:rsid w:val="009749D8"/>
    <w:rsid w:val="00981005"/>
    <w:rsid w:val="009A5268"/>
    <w:rsid w:val="009A6F66"/>
    <w:rsid w:val="009A766B"/>
    <w:rsid w:val="009C2275"/>
    <w:rsid w:val="009F013A"/>
    <w:rsid w:val="009F6198"/>
    <w:rsid w:val="009F6CD5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5078"/>
    <w:rsid w:val="00AF0128"/>
    <w:rsid w:val="00AF0EDA"/>
    <w:rsid w:val="00B170DD"/>
    <w:rsid w:val="00B31F97"/>
    <w:rsid w:val="00B36366"/>
    <w:rsid w:val="00B50B7E"/>
    <w:rsid w:val="00B52199"/>
    <w:rsid w:val="00B54D88"/>
    <w:rsid w:val="00B6198A"/>
    <w:rsid w:val="00B64CCD"/>
    <w:rsid w:val="00B8399A"/>
    <w:rsid w:val="00B86473"/>
    <w:rsid w:val="00BA46F4"/>
    <w:rsid w:val="00BA6240"/>
    <w:rsid w:val="00BB7855"/>
    <w:rsid w:val="00BF0647"/>
    <w:rsid w:val="00BF6092"/>
    <w:rsid w:val="00C022CB"/>
    <w:rsid w:val="00C411EC"/>
    <w:rsid w:val="00C51014"/>
    <w:rsid w:val="00C57FBD"/>
    <w:rsid w:val="00C72711"/>
    <w:rsid w:val="00C93A83"/>
    <w:rsid w:val="00CB6728"/>
    <w:rsid w:val="00CE4497"/>
    <w:rsid w:val="00D070C3"/>
    <w:rsid w:val="00D0793C"/>
    <w:rsid w:val="00D15C03"/>
    <w:rsid w:val="00D15D49"/>
    <w:rsid w:val="00D271B2"/>
    <w:rsid w:val="00D3333C"/>
    <w:rsid w:val="00D34D90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11CA7"/>
    <w:rsid w:val="00E16E90"/>
    <w:rsid w:val="00E27DFA"/>
    <w:rsid w:val="00E34560"/>
    <w:rsid w:val="00E34FD9"/>
    <w:rsid w:val="00E35647"/>
    <w:rsid w:val="00E62015"/>
    <w:rsid w:val="00E62614"/>
    <w:rsid w:val="00E66A15"/>
    <w:rsid w:val="00E66B2C"/>
    <w:rsid w:val="00E67BA5"/>
    <w:rsid w:val="00E71DA7"/>
    <w:rsid w:val="00E84FA4"/>
    <w:rsid w:val="00E87EC8"/>
    <w:rsid w:val="00E91034"/>
    <w:rsid w:val="00EA0EA4"/>
    <w:rsid w:val="00EA73DE"/>
    <w:rsid w:val="00ED0315"/>
    <w:rsid w:val="00EE5838"/>
    <w:rsid w:val="00EE5C79"/>
    <w:rsid w:val="00F03562"/>
    <w:rsid w:val="00F05B94"/>
    <w:rsid w:val="00F4265B"/>
    <w:rsid w:val="00F65F8E"/>
    <w:rsid w:val="00F91377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E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Standarduser">
    <w:name w:val="Standard (user)"/>
    <w:rsid w:val="00E11CA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Default">
    <w:name w:val="Default"/>
    <w:rsid w:val="001A7D1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Maczka</dc:creator>
  <cp:lastModifiedBy>Maczka</cp:lastModifiedBy>
  <cp:revision>2</cp:revision>
  <cp:lastPrinted>2021-04-23T14:18:00Z</cp:lastPrinted>
  <dcterms:created xsi:type="dcterms:W3CDTF">2022-12-08T13:10:00Z</dcterms:created>
  <dcterms:modified xsi:type="dcterms:W3CDTF">2022-12-08T13:10:00Z</dcterms:modified>
</cp:coreProperties>
</file>