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E960D" w14:textId="77777777" w:rsidR="0041092E" w:rsidRDefault="0041092E" w:rsidP="0024476E">
      <w:pPr>
        <w:pStyle w:val="Wydzial"/>
        <w:tabs>
          <w:tab w:val="left" w:pos="4536"/>
        </w:tabs>
        <w:spacing w:line="276" w:lineRule="auto"/>
      </w:pPr>
    </w:p>
    <w:p w14:paraId="505F3C66" w14:textId="632A27A3" w:rsidR="00D6266F" w:rsidRPr="00584DFD" w:rsidRDefault="00D6266F" w:rsidP="0024476E">
      <w:pPr>
        <w:pStyle w:val="Wydzial"/>
        <w:tabs>
          <w:tab w:val="left" w:pos="4536"/>
        </w:tabs>
        <w:spacing w:line="276" w:lineRule="auto"/>
      </w:pPr>
      <w:r w:rsidRPr="00D6266F">
        <w:tab/>
      </w:r>
      <w:r w:rsidR="00660E9B" w:rsidRPr="00584DFD">
        <w:t>Sieradz</w:t>
      </w:r>
      <w:r w:rsidRPr="00584DFD">
        <w:t xml:space="preserve">, </w:t>
      </w:r>
      <w:r w:rsidR="00F470C9">
        <w:t>21</w:t>
      </w:r>
      <w:r w:rsidR="005C54A9">
        <w:t>.12.</w:t>
      </w:r>
      <w:r w:rsidR="0029398A">
        <w:t>202</w:t>
      </w:r>
      <w:r w:rsidR="005C54A9">
        <w:t>3</w:t>
      </w:r>
      <w:r w:rsidR="00660E9B" w:rsidRPr="00584DFD">
        <w:t xml:space="preserve"> r.</w:t>
      </w:r>
    </w:p>
    <w:p w14:paraId="709D006D" w14:textId="77777777" w:rsidR="0024476E" w:rsidRDefault="0024476E" w:rsidP="0024476E">
      <w:pPr>
        <w:pStyle w:val="Wydzial"/>
        <w:tabs>
          <w:tab w:val="left" w:pos="4536"/>
        </w:tabs>
        <w:spacing w:line="276" w:lineRule="auto"/>
      </w:pPr>
    </w:p>
    <w:p w14:paraId="52263A9A" w14:textId="77777777" w:rsidR="00D6266F" w:rsidRDefault="00D6266F" w:rsidP="00D6266F">
      <w:pPr>
        <w:tabs>
          <w:tab w:val="left" w:pos="4536"/>
        </w:tabs>
        <w:spacing w:before="0" w:after="0"/>
        <w:jc w:val="left"/>
      </w:pPr>
      <w:bookmarkStart w:id="0" w:name="ezdSprawaZnak"/>
      <w:bookmarkEnd w:id="0"/>
    </w:p>
    <w:p w14:paraId="1FA2FA18" w14:textId="77777777" w:rsidR="00F06879" w:rsidRPr="00D6266F" w:rsidRDefault="00F06879" w:rsidP="00D6266F">
      <w:pPr>
        <w:tabs>
          <w:tab w:val="left" w:pos="4536"/>
        </w:tabs>
        <w:spacing w:before="0" w:after="0"/>
        <w:jc w:val="left"/>
      </w:pPr>
    </w:p>
    <w:p w14:paraId="4A611D85" w14:textId="77777777" w:rsidR="00D6266F" w:rsidRPr="00D6266F" w:rsidRDefault="00D6266F" w:rsidP="00D6266F">
      <w:pPr>
        <w:tabs>
          <w:tab w:val="left" w:pos="4536"/>
        </w:tabs>
        <w:spacing w:before="0" w:after="0"/>
        <w:jc w:val="left"/>
      </w:pPr>
    </w:p>
    <w:p w14:paraId="0AB65701" w14:textId="77777777" w:rsidR="00D6266F" w:rsidRPr="00D6266F" w:rsidRDefault="00D6266F" w:rsidP="00D6266F">
      <w:pPr>
        <w:tabs>
          <w:tab w:val="left" w:pos="4536"/>
        </w:tabs>
        <w:spacing w:before="0" w:after="0"/>
        <w:jc w:val="left"/>
      </w:pPr>
    </w:p>
    <w:p w14:paraId="1034731E" w14:textId="77777777" w:rsidR="00D6266F" w:rsidRPr="00D6266F" w:rsidRDefault="00D6266F" w:rsidP="00D6266F">
      <w:pPr>
        <w:tabs>
          <w:tab w:val="left" w:pos="4536"/>
        </w:tabs>
        <w:spacing w:before="0" w:after="0"/>
        <w:jc w:val="left"/>
      </w:pPr>
    </w:p>
    <w:p w14:paraId="473110C0" w14:textId="77777777" w:rsidR="00D6266F" w:rsidRPr="00D6266F" w:rsidRDefault="00D6266F" w:rsidP="00D6266F">
      <w:pPr>
        <w:tabs>
          <w:tab w:val="left" w:pos="4536"/>
        </w:tabs>
        <w:spacing w:before="0" w:after="0"/>
        <w:jc w:val="left"/>
      </w:pPr>
    </w:p>
    <w:p w14:paraId="405C8133" w14:textId="1371FC4A" w:rsidR="00572261" w:rsidRPr="00584DFD" w:rsidRDefault="0035525E" w:rsidP="00572261">
      <w:pPr>
        <w:tabs>
          <w:tab w:val="left" w:pos="4536"/>
        </w:tabs>
        <w:spacing w:before="0" w:after="0"/>
        <w:ind w:left="4536" w:hanging="4536"/>
        <w:jc w:val="left"/>
        <w:rPr>
          <w:sz w:val="22"/>
          <w:szCs w:val="22"/>
        </w:rPr>
      </w:pPr>
      <w:r w:rsidRPr="00584DFD">
        <w:rPr>
          <w:rFonts w:cs="Calibri"/>
          <w:sz w:val="22"/>
          <w:szCs w:val="22"/>
        </w:rPr>
        <w:t>PO.ZUZ.5.421</w:t>
      </w:r>
      <w:r w:rsidR="007625A3">
        <w:rPr>
          <w:rFonts w:cs="Calibri"/>
          <w:sz w:val="22"/>
          <w:szCs w:val="22"/>
        </w:rPr>
        <w:t>0</w:t>
      </w:r>
      <w:r w:rsidRPr="00584DFD">
        <w:rPr>
          <w:rFonts w:cs="Calibri"/>
          <w:sz w:val="22"/>
          <w:szCs w:val="22"/>
        </w:rPr>
        <w:t>.</w:t>
      </w:r>
      <w:r w:rsidR="005C54A9">
        <w:rPr>
          <w:rFonts w:cs="Calibri"/>
          <w:sz w:val="22"/>
          <w:szCs w:val="22"/>
        </w:rPr>
        <w:t>79</w:t>
      </w:r>
      <w:r w:rsidR="008710BE">
        <w:rPr>
          <w:rFonts w:cs="Calibri"/>
          <w:sz w:val="22"/>
          <w:szCs w:val="22"/>
        </w:rPr>
        <w:t>5</w:t>
      </w:r>
      <w:r w:rsidR="007625A3">
        <w:rPr>
          <w:rFonts w:cs="Calibri"/>
          <w:sz w:val="22"/>
          <w:szCs w:val="22"/>
        </w:rPr>
        <w:t>.202</w:t>
      </w:r>
      <w:r w:rsidR="005C54A9">
        <w:rPr>
          <w:rFonts w:cs="Calibri"/>
          <w:sz w:val="22"/>
          <w:szCs w:val="22"/>
        </w:rPr>
        <w:t>3</w:t>
      </w:r>
      <w:r w:rsidR="00572261" w:rsidRPr="00584DFD">
        <w:rPr>
          <w:rFonts w:cs="Calibri"/>
          <w:sz w:val="22"/>
          <w:szCs w:val="22"/>
        </w:rPr>
        <w:t>.</w:t>
      </w:r>
      <w:r w:rsidR="00B95383" w:rsidRPr="00584DFD">
        <w:rPr>
          <w:rFonts w:cs="Calibri"/>
          <w:sz w:val="22"/>
          <w:szCs w:val="22"/>
        </w:rPr>
        <w:t>TS</w:t>
      </w:r>
      <w:r w:rsidR="00572261" w:rsidRPr="00584DFD">
        <w:rPr>
          <w:rFonts w:cs="Calibri"/>
          <w:sz w:val="22"/>
          <w:szCs w:val="22"/>
        </w:rPr>
        <w:t xml:space="preserve"> </w:t>
      </w:r>
    </w:p>
    <w:p w14:paraId="0C16D9BE" w14:textId="74F2C82B" w:rsidR="000305EE" w:rsidRPr="00470693" w:rsidRDefault="000305EE" w:rsidP="00947E42">
      <w:pPr>
        <w:tabs>
          <w:tab w:val="left" w:pos="4536"/>
        </w:tabs>
        <w:spacing w:before="0" w:after="0" w:line="240" w:lineRule="auto"/>
        <w:jc w:val="left"/>
        <w:rPr>
          <w:sz w:val="16"/>
          <w:szCs w:val="16"/>
        </w:rPr>
      </w:pPr>
    </w:p>
    <w:p w14:paraId="63AC0133" w14:textId="77777777" w:rsidR="00D6266F" w:rsidRPr="00F470C9" w:rsidRDefault="009C184C" w:rsidP="0000454A">
      <w:pPr>
        <w:pStyle w:val="Nagwek2"/>
        <w:spacing w:before="0" w:after="0"/>
        <w:jc w:val="center"/>
        <w:rPr>
          <w:sz w:val="26"/>
          <w:szCs w:val="26"/>
        </w:rPr>
      </w:pPr>
      <w:r w:rsidRPr="00F470C9">
        <w:rPr>
          <w:sz w:val="26"/>
          <w:szCs w:val="26"/>
        </w:rPr>
        <w:t>DECYZJA</w:t>
      </w:r>
    </w:p>
    <w:p w14:paraId="58B6DDB0" w14:textId="77777777" w:rsidR="0000454A" w:rsidRPr="00470693" w:rsidRDefault="0000454A" w:rsidP="0000454A">
      <w:pPr>
        <w:spacing w:before="0" w:after="0" w:line="240" w:lineRule="auto"/>
        <w:rPr>
          <w:sz w:val="16"/>
          <w:szCs w:val="16"/>
        </w:rPr>
      </w:pPr>
    </w:p>
    <w:p w14:paraId="7A6392CF" w14:textId="7E01D62E" w:rsidR="00D708B3" w:rsidRPr="00806325" w:rsidRDefault="0086297F" w:rsidP="007625A3">
      <w:pPr>
        <w:pStyle w:val="Tekstpodstawowy"/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7625A3">
        <w:rPr>
          <w:rFonts w:asciiTheme="minorHAnsi" w:hAnsiTheme="minorHAnsi" w:cstheme="minorHAnsi"/>
          <w:sz w:val="22"/>
          <w:szCs w:val="22"/>
        </w:rPr>
        <w:t>Dyrektor Zarządu</w:t>
      </w:r>
      <w:r w:rsidR="000340EC">
        <w:rPr>
          <w:rFonts w:asciiTheme="minorHAnsi" w:hAnsiTheme="minorHAnsi" w:cstheme="minorHAnsi"/>
          <w:sz w:val="22"/>
          <w:szCs w:val="22"/>
        </w:rPr>
        <w:t xml:space="preserve"> Zlewni Wód Polskich w Sieradzu</w:t>
      </w:r>
      <w:r w:rsidR="007E0A2B" w:rsidRPr="007625A3">
        <w:rPr>
          <w:rFonts w:asciiTheme="minorHAnsi" w:hAnsiTheme="minorHAnsi" w:cstheme="minorHAnsi"/>
          <w:sz w:val="22"/>
          <w:szCs w:val="22"/>
        </w:rPr>
        <w:t xml:space="preserve"> na podstawie </w:t>
      </w:r>
      <w:r w:rsidR="00E5738B" w:rsidRPr="007625A3">
        <w:rPr>
          <w:rFonts w:asciiTheme="minorHAnsi" w:hAnsiTheme="minorHAnsi" w:cstheme="minorHAnsi"/>
          <w:sz w:val="22"/>
          <w:szCs w:val="22"/>
        </w:rPr>
        <w:t xml:space="preserve">art. 14 ust. 1 pkt 5, </w:t>
      </w:r>
      <w:r w:rsidR="00F470C9" w:rsidRPr="007625A3">
        <w:rPr>
          <w:rFonts w:asciiTheme="minorHAnsi" w:hAnsiTheme="minorHAnsi" w:cstheme="minorHAnsi"/>
          <w:sz w:val="22"/>
          <w:szCs w:val="22"/>
        </w:rPr>
        <w:t>art. 16 pkt 65 litera „d”,</w:t>
      </w:r>
      <w:r w:rsidR="00F470C9">
        <w:rPr>
          <w:rFonts w:asciiTheme="minorHAnsi" w:hAnsiTheme="minorHAnsi" w:cstheme="minorHAnsi"/>
          <w:sz w:val="22"/>
          <w:szCs w:val="22"/>
        </w:rPr>
        <w:t xml:space="preserve"> </w:t>
      </w:r>
      <w:r w:rsidR="00E5738B" w:rsidRPr="007625A3">
        <w:rPr>
          <w:rFonts w:asciiTheme="minorHAnsi" w:hAnsiTheme="minorHAnsi" w:cstheme="minorHAnsi"/>
          <w:sz w:val="22"/>
          <w:szCs w:val="22"/>
        </w:rPr>
        <w:t xml:space="preserve">art. 35 ust. 3 pkt 1, </w:t>
      </w:r>
      <w:r w:rsidR="00E7372C" w:rsidRPr="007625A3">
        <w:rPr>
          <w:rFonts w:asciiTheme="minorHAnsi" w:hAnsiTheme="minorHAnsi" w:cstheme="minorHAnsi"/>
          <w:sz w:val="22"/>
          <w:szCs w:val="22"/>
        </w:rPr>
        <w:t>art. 388 ust. 1 pkt 1,</w:t>
      </w:r>
      <w:r w:rsidR="00E5738B" w:rsidRPr="007625A3">
        <w:rPr>
          <w:rFonts w:asciiTheme="minorHAnsi" w:hAnsiTheme="minorHAnsi" w:cstheme="minorHAnsi"/>
          <w:sz w:val="22"/>
          <w:szCs w:val="22"/>
        </w:rPr>
        <w:t xml:space="preserve"> art. 389 pkt 1</w:t>
      </w:r>
      <w:r w:rsidR="00F470C9">
        <w:rPr>
          <w:rFonts w:asciiTheme="minorHAnsi" w:hAnsiTheme="minorHAnsi" w:cstheme="minorHAnsi"/>
          <w:sz w:val="22"/>
          <w:szCs w:val="22"/>
        </w:rPr>
        <w:t xml:space="preserve"> i pkt 6</w:t>
      </w:r>
      <w:r w:rsidR="008710BE">
        <w:rPr>
          <w:rFonts w:asciiTheme="minorHAnsi" w:hAnsiTheme="minorHAnsi" w:cstheme="minorHAnsi"/>
          <w:sz w:val="22"/>
          <w:szCs w:val="22"/>
        </w:rPr>
        <w:t xml:space="preserve">, </w:t>
      </w:r>
      <w:r w:rsidR="00F12796" w:rsidRPr="007625A3">
        <w:rPr>
          <w:rFonts w:asciiTheme="minorHAnsi" w:hAnsiTheme="minorHAnsi" w:cstheme="minorHAnsi"/>
          <w:sz w:val="22"/>
          <w:szCs w:val="22"/>
        </w:rPr>
        <w:t>art. 393 ust. 4</w:t>
      </w:r>
      <w:r w:rsidR="00E5738B" w:rsidRPr="007625A3">
        <w:rPr>
          <w:rFonts w:asciiTheme="minorHAnsi" w:hAnsiTheme="minorHAnsi" w:cstheme="minorHAnsi"/>
          <w:sz w:val="22"/>
          <w:szCs w:val="22"/>
        </w:rPr>
        <w:t>, art. 397 ust. 1 i ust. 3 pkt 2</w:t>
      </w:r>
      <w:r w:rsidR="00745E59">
        <w:rPr>
          <w:rFonts w:asciiTheme="minorHAnsi" w:hAnsiTheme="minorHAnsi" w:cstheme="minorHAnsi"/>
          <w:sz w:val="22"/>
          <w:szCs w:val="22"/>
        </w:rPr>
        <w:t xml:space="preserve"> lit. a</w:t>
      </w:r>
      <w:r w:rsidR="00E5738B" w:rsidRPr="007625A3">
        <w:rPr>
          <w:rFonts w:asciiTheme="minorHAnsi" w:hAnsiTheme="minorHAnsi" w:cstheme="minorHAnsi"/>
          <w:sz w:val="22"/>
          <w:szCs w:val="22"/>
        </w:rPr>
        <w:t>, art. 400 ust. 1</w:t>
      </w:r>
      <w:r w:rsidR="00F470C9">
        <w:rPr>
          <w:rFonts w:asciiTheme="minorHAnsi" w:hAnsiTheme="minorHAnsi" w:cstheme="minorHAnsi"/>
          <w:sz w:val="22"/>
          <w:szCs w:val="22"/>
        </w:rPr>
        <w:t xml:space="preserve"> i ust. 6</w:t>
      </w:r>
      <w:r w:rsidR="00E5738B" w:rsidRPr="007625A3">
        <w:rPr>
          <w:rFonts w:asciiTheme="minorHAnsi" w:hAnsiTheme="minorHAnsi" w:cstheme="minorHAnsi"/>
          <w:sz w:val="22"/>
          <w:szCs w:val="22"/>
        </w:rPr>
        <w:t>, art. 403 ust. 1 i ust. 2 pkt: 1, 6, 9</w:t>
      </w:r>
      <w:r w:rsidR="00E747CF" w:rsidRPr="007625A3">
        <w:rPr>
          <w:rFonts w:asciiTheme="minorHAnsi" w:hAnsiTheme="minorHAnsi" w:cstheme="minorHAnsi"/>
          <w:sz w:val="22"/>
          <w:szCs w:val="22"/>
        </w:rPr>
        <w:t xml:space="preserve">, </w:t>
      </w:r>
      <w:r w:rsidR="00F470C9">
        <w:rPr>
          <w:rFonts w:asciiTheme="minorHAnsi" w:hAnsiTheme="minorHAnsi" w:cstheme="minorHAnsi"/>
          <w:sz w:val="22"/>
          <w:szCs w:val="22"/>
        </w:rPr>
        <w:t xml:space="preserve">12, </w:t>
      </w:r>
      <w:r w:rsidR="00E747CF" w:rsidRPr="007625A3">
        <w:rPr>
          <w:rFonts w:asciiTheme="minorHAnsi" w:hAnsiTheme="minorHAnsi" w:cstheme="minorHAnsi"/>
          <w:sz w:val="22"/>
          <w:szCs w:val="22"/>
        </w:rPr>
        <w:t>14</w:t>
      </w:r>
      <w:r w:rsidR="00E5738B" w:rsidRPr="007625A3">
        <w:rPr>
          <w:rFonts w:asciiTheme="minorHAnsi" w:hAnsiTheme="minorHAnsi" w:cstheme="minorHAnsi"/>
          <w:sz w:val="22"/>
          <w:szCs w:val="22"/>
        </w:rPr>
        <w:t xml:space="preserve"> i 15 </w:t>
      </w:r>
      <w:r w:rsidR="00DA2C45" w:rsidRPr="007625A3">
        <w:rPr>
          <w:rFonts w:asciiTheme="minorHAnsi" w:hAnsiTheme="minorHAnsi" w:cstheme="minorHAnsi"/>
          <w:sz w:val="22"/>
          <w:szCs w:val="22"/>
        </w:rPr>
        <w:t>ustawy z dnia 20 lipca</w:t>
      </w:r>
      <w:r w:rsidR="009F24E4">
        <w:rPr>
          <w:rFonts w:asciiTheme="minorHAnsi" w:hAnsiTheme="minorHAnsi" w:cstheme="minorHAnsi"/>
          <w:sz w:val="22"/>
          <w:szCs w:val="22"/>
        </w:rPr>
        <w:t xml:space="preserve"> 2017 r. Prawo wodne (</w:t>
      </w:r>
      <w:r w:rsidR="00745E59">
        <w:rPr>
          <w:rFonts w:asciiTheme="minorHAnsi" w:hAnsiTheme="minorHAnsi" w:cstheme="minorHAnsi"/>
          <w:sz w:val="22"/>
          <w:szCs w:val="22"/>
        </w:rPr>
        <w:t xml:space="preserve">t. j. </w:t>
      </w:r>
      <w:r w:rsidR="009F24E4">
        <w:rPr>
          <w:rFonts w:asciiTheme="minorHAnsi" w:hAnsiTheme="minorHAnsi" w:cstheme="minorHAnsi"/>
          <w:sz w:val="22"/>
          <w:szCs w:val="22"/>
        </w:rPr>
        <w:t>Dz. U. 202</w:t>
      </w:r>
      <w:r w:rsidR="005C54A9">
        <w:rPr>
          <w:rFonts w:asciiTheme="minorHAnsi" w:hAnsiTheme="minorHAnsi" w:cstheme="minorHAnsi"/>
          <w:sz w:val="22"/>
          <w:szCs w:val="22"/>
        </w:rPr>
        <w:t>3</w:t>
      </w:r>
      <w:r w:rsidR="005B1B9C">
        <w:rPr>
          <w:rFonts w:asciiTheme="minorHAnsi" w:hAnsiTheme="minorHAnsi" w:cstheme="minorHAnsi"/>
          <w:sz w:val="22"/>
          <w:szCs w:val="22"/>
        </w:rPr>
        <w:t> </w:t>
      </w:r>
      <w:r w:rsidR="00DA2C45" w:rsidRPr="00806325">
        <w:rPr>
          <w:rFonts w:asciiTheme="minorHAnsi" w:hAnsiTheme="minorHAnsi" w:cstheme="minorHAnsi"/>
          <w:sz w:val="22"/>
          <w:szCs w:val="22"/>
        </w:rPr>
        <w:t xml:space="preserve">r., poz. </w:t>
      </w:r>
      <w:r w:rsidR="005C54A9">
        <w:rPr>
          <w:rFonts w:asciiTheme="minorHAnsi" w:hAnsiTheme="minorHAnsi" w:cstheme="minorHAnsi"/>
          <w:sz w:val="22"/>
          <w:szCs w:val="22"/>
        </w:rPr>
        <w:t>1478</w:t>
      </w:r>
      <w:r w:rsidR="00745E59" w:rsidRPr="00806325">
        <w:rPr>
          <w:rFonts w:asciiTheme="minorHAnsi" w:hAnsiTheme="minorHAnsi" w:cstheme="minorHAnsi"/>
          <w:sz w:val="22"/>
          <w:szCs w:val="22"/>
        </w:rPr>
        <w:t xml:space="preserve"> ze zm</w:t>
      </w:r>
      <w:r w:rsidR="005C54A9">
        <w:rPr>
          <w:rFonts w:asciiTheme="minorHAnsi" w:hAnsiTheme="minorHAnsi" w:cstheme="minorHAnsi"/>
          <w:sz w:val="22"/>
          <w:szCs w:val="22"/>
        </w:rPr>
        <w:t>.</w:t>
      </w:r>
      <w:r w:rsidR="00DA2C45" w:rsidRPr="00806325">
        <w:rPr>
          <w:rFonts w:asciiTheme="minorHAnsi" w:hAnsiTheme="minorHAnsi" w:cstheme="minorHAnsi"/>
          <w:sz w:val="22"/>
          <w:szCs w:val="22"/>
        </w:rPr>
        <w:t xml:space="preserve">) </w:t>
      </w:r>
      <w:r w:rsidR="00E873C2" w:rsidRPr="00806325">
        <w:rPr>
          <w:rFonts w:asciiTheme="minorHAnsi" w:hAnsiTheme="minorHAnsi" w:cstheme="minorHAnsi"/>
          <w:sz w:val="22"/>
          <w:szCs w:val="22"/>
        </w:rPr>
        <w:t xml:space="preserve">oraz </w:t>
      </w:r>
      <w:r w:rsidR="00E5738B" w:rsidRPr="00806325">
        <w:rPr>
          <w:rFonts w:asciiTheme="minorHAnsi" w:hAnsiTheme="minorHAnsi" w:cstheme="minorHAnsi"/>
          <w:sz w:val="22"/>
          <w:szCs w:val="22"/>
        </w:rPr>
        <w:t>art. 104 ustawy z dnia 14 czerwca 1960 r. Kodeks postępowania administracyjnego (</w:t>
      </w:r>
      <w:r w:rsidR="00745E59" w:rsidRPr="00806325">
        <w:rPr>
          <w:rFonts w:asciiTheme="minorHAnsi" w:hAnsiTheme="minorHAnsi" w:cstheme="minorHAnsi"/>
          <w:sz w:val="22"/>
          <w:szCs w:val="22"/>
        </w:rPr>
        <w:t xml:space="preserve">t. j. </w:t>
      </w:r>
      <w:r w:rsidR="009F24E4" w:rsidRPr="00806325">
        <w:rPr>
          <w:rFonts w:asciiTheme="minorHAnsi" w:hAnsiTheme="minorHAnsi" w:cstheme="minorHAnsi"/>
          <w:kern w:val="28"/>
          <w:sz w:val="22"/>
          <w:szCs w:val="22"/>
        </w:rPr>
        <w:t>Dz. U. 202</w:t>
      </w:r>
      <w:r w:rsidR="005C54A9">
        <w:rPr>
          <w:rFonts w:asciiTheme="minorHAnsi" w:hAnsiTheme="minorHAnsi" w:cstheme="minorHAnsi"/>
          <w:kern w:val="28"/>
          <w:sz w:val="22"/>
          <w:szCs w:val="22"/>
        </w:rPr>
        <w:t>3</w:t>
      </w:r>
      <w:r w:rsidR="00E5738B" w:rsidRPr="00806325">
        <w:rPr>
          <w:rFonts w:asciiTheme="minorHAnsi" w:hAnsiTheme="minorHAnsi" w:cstheme="minorHAnsi"/>
          <w:kern w:val="28"/>
          <w:sz w:val="22"/>
          <w:szCs w:val="22"/>
        </w:rPr>
        <w:t xml:space="preserve"> r. poz. </w:t>
      </w:r>
      <w:r w:rsidR="00745E59" w:rsidRPr="00806325">
        <w:rPr>
          <w:rFonts w:asciiTheme="minorHAnsi" w:hAnsiTheme="minorHAnsi" w:cstheme="minorHAnsi"/>
          <w:kern w:val="28"/>
          <w:sz w:val="22"/>
          <w:szCs w:val="22"/>
        </w:rPr>
        <w:t>7</w:t>
      </w:r>
      <w:r w:rsidR="005C54A9">
        <w:rPr>
          <w:rFonts w:asciiTheme="minorHAnsi" w:hAnsiTheme="minorHAnsi" w:cstheme="minorHAnsi"/>
          <w:kern w:val="28"/>
          <w:sz w:val="22"/>
          <w:szCs w:val="22"/>
        </w:rPr>
        <w:t>7</w:t>
      </w:r>
      <w:r w:rsidR="00745E59" w:rsidRPr="00806325">
        <w:rPr>
          <w:rFonts w:asciiTheme="minorHAnsi" w:hAnsiTheme="minorHAnsi" w:cstheme="minorHAnsi"/>
          <w:kern w:val="28"/>
          <w:sz w:val="22"/>
          <w:szCs w:val="22"/>
        </w:rPr>
        <w:t>5</w:t>
      </w:r>
      <w:r w:rsidR="008710BE" w:rsidRPr="00806325">
        <w:rPr>
          <w:rFonts w:asciiTheme="minorHAnsi" w:hAnsiTheme="minorHAnsi" w:cstheme="minorHAnsi"/>
          <w:kern w:val="28"/>
          <w:sz w:val="22"/>
          <w:szCs w:val="22"/>
        </w:rPr>
        <w:t xml:space="preserve"> ze zm.</w:t>
      </w:r>
      <w:r w:rsidR="00B067FA">
        <w:rPr>
          <w:rFonts w:asciiTheme="minorHAnsi" w:hAnsiTheme="minorHAnsi" w:cstheme="minorHAnsi"/>
          <w:kern w:val="28"/>
          <w:sz w:val="22"/>
          <w:szCs w:val="22"/>
        </w:rPr>
        <w:t xml:space="preserve"> przywoływana dalej jako „Kpa”</w:t>
      </w:r>
      <w:r w:rsidR="00E5738B" w:rsidRPr="00806325">
        <w:rPr>
          <w:rFonts w:asciiTheme="minorHAnsi" w:hAnsiTheme="minorHAnsi" w:cstheme="minorHAnsi"/>
          <w:sz w:val="22"/>
          <w:szCs w:val="22"/>
        </w:rPr>
        <w:t xml:space="preserve">) </w:t>
      </w:r>
      <w:r w:rsidR="00D708B3" w:rsidRPr="00806325">
        <w:rPr>
          <w:rFonts w:asciiTheme="minorHAnsi" w:hAnsiTheme="minorHAnsi" w:cstheme="minorHAnsi"/>
          <w:sz w:val="22"/>
          <w:szCs w:val="22"/>
        </w:rPr>
        <w:t>po rozpatrzeniu wniosku</w:t>
      </w:r>
      <w:r w:rsidR="007625A3" w:rsidRPr="00806325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61263817"/>
      <w:bookmarkStart w:id="2" w:name="_Hlk38281390"/>
      <w:r w:rsidR="00806325" w:rsidRPr="00806325">
        <w:rPr>
          <w:rFonts w:asciiTheme="minorHAnsi" w:hAnsiTheme="minorHAnsi" w:cstheme="minorHAnsi"/>
          <w:sz w:val="22"/>
          <w:szCs w:val="22"/>
        </w:rPr>
        <w:t>Zakładu Produkcji Spożywczej „</w:t>
      </w:r>
      <w:proofErr w:type="spellStart"/>
      <w:r w:rsidR="00806325" w:rsidRPr="00806325">
        <w:rPr>
          <w:rFonts w:asciiTheme="minorHAnsi" w:hAnsiTheme="minorHAnsi" w:cstheme="minorHAnsi"/>
          <w:sz w:val="22"/>
          <w:szCs w:val="22"/>
        </w:rPr>
        <w:t>Jamar</w:t>
      </w:r>
      <w:proofErr w:type="spellEnd"/>
      <w:r w:rsidR="00806325" w:rsidRPr="00806325">
        <w:rPr>
          <w:rFonts w:asciiTheme="minorHAnsi" w:hAnsiTheme="minorHAnsi" w:cstheme="minorHAnsi"/>
          <w:sz w:val="22"/>
          <w:szCs w:val="22"/>
        </w:rPr>
        <w:t xml:space="preserve">” Szczepaniak sp. j., Albertów 69, 42 – 165 Lipie </w:t>
      </w:r>
      <w:bookmarkEnd w:id="1"/>
      <w:bookmarkEnd w:id="2"/>
    </w:p>
    <w:p w14:paraId="5D65F240" w14:textId="77777777" w:rsidR="00AE62F8" w:rsidRPr="00470693" w:rsidRDefault="00AE62F8" w:rsidP="005B1B9C">
      <w:pPr>
        <w:pStyle w:val="Tekstpodstawowy"/>
        <w:spacing w:after="0"/>
        <w:ind w:firstLine="567"/>
        <w:jc w:val="both"/>
        <w:rPr>
          <w:rFonts w:asciiTheme="minorHAnsi" w:hAnsiTheme="minorHAnsi" w:cstheme="minorHAnsi"/>
          <w:sz w:val="16"/>
          <w:szCs w:val="16"/>
        </w:rPr>
      </w:pPr>
    </w:p>
    <w:p w14:paraId="09D8AABA" w14:textId="77777777" w:rsidR="00660E9B" w:rsidRPr="00F470C9" w:rsidRDefault="009B65EC" w:rsidP="002408E6">
      <w:pPr>
        <w:spacing w:before="0" w:after="0"/>
        <w:jc w:val="center"/>
        <w:rPr>
          <w:b/>
          <w:sz w:val="24"/>
          <w:szCs w:val="24"/>
        </w:rPr>
      </w:pPr>
      <w:r w:rsidRPr="00F470C9">
        <w:rPr>
          <w:b/>
          <w:sz w:val="24"/>
          <w:szCs w:val="24"/>
        </w:rPr>
        <w:t>o</w:t>
      </w:r>
      <w:r w:rsidR="00E5738B" w:rsidRPr="00F470C9">
        <w:rPr>
          <w:b/>
          <w:sz w:val="24"/>
          <w:szCs w:val="24"/>
        </w:rPr>
        <w:t>rzeka</w:t>
      </w:r>
    </w:p>
    <w:p w14:paraId="581A4CE1" w14:textId="77777777" w:rsidR="009B65EC" w:rsidRPr="00470693" w:rsidRDefault="009B65EC" w:rsidP="00AE62F8">
      <w:pPr>
        <w:spacing w:before="0" w:after="0" w:line="240" w:lineRule="auto"/>
        <w:jc w:val="center"/>
        <w:rPr>
          <w:b/>
          <w:sz w:val="16"/>
          <w:szCs w:val="16"/>
        </w:rPr>
      </w:pPr>
    </w:p>
    <w:p w14:paraId="13C2C753" w14:textId="35FA74EE" w:rsidR="005C54A9" w:rsidRPr="00F504B7" w:rsidRDefault="005C54A9" w:rsidP="006A3F32">
      <w:pPr>
        <w:pStyle w:val="Tekstpodstawowy"/>
        <w:numPr>
          <w:ilvl w:val="0"/>
          <w:numId w:val="23"/>
        </w:numPr>
        <w:tabs>
          <w:tab w:val="left" w:pos="567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  <w:sz w:val="8"/>
          <w:szCs w:val="8"/>
        </w:rPr>
      </w:pPr>
      <w:r w:rsidRPr="005C54A9">
        <w:rPr>
          <w:rFonts w:asciiTheme="minorHAnsi" w:hAnsiTheme="minorHAnsi" w:cstheme="minorHAnsi"/>
          <w:b/>
          <w:bCs/>
          <w:sz w:val="22"/>
          <w:szCs w:val="22"/>
        </w:rPr>
        <w:t xml:space="preserve">Udzielić </w:t>
      </w:r>
      <w:r w:rsidRPr="005C54A9">
        <w:rPr>
          <w:rFonts w:asciiTheme="minorHAnsi" w:hAnsiTheme="minorHAnsi" w:cstheme="minorHAnsi"/>
          <w:b/>
          <w:sz w:val="22"/>
          <w:szCs w:val="22"/>
        </w:rPr>
        <w:t>Zakładowi Produkcji Spożywczej „</w:t>
      </w:r>
      <w:proofErr w:type="spellStart"/>
      <w:r w:rsidRPr="005C54A9">
        <w:rPr>
          <w:rFonts w:asciiTheme="minorHAnsi" w:hAnsiTheme="minorHAnsi" w:cstheme="minorHAnsi"/>
          <w:b/>
          <w:sz w:val="22"/>
          <w:szCs w:val="22"/>
        </w:rPr>
        <w:t>Jamar</w:t>
      </w:r>
      <w:proofErr w:type="spellEnd"/>
      <w:r w:rsidRPr="005C54A9">
        <w:rPr>
          <w:rFonts w:asciiTheme="minorHAnsi" w:hAnsiTheme="minorHAnsi" w:cstheme="minorHAnsi"/>
          <w:b/>
          <w:sz w:val="22"/>
          <w:szCs w:val="22"/>
        </w:rPr>
        <w:t>” Szczepaniak sp. j. Albertów 69, 42 – 165 Lipie poz</w:t>
      </w:r>
      <w:r w:rsidRPr="005C54A9">
        <w:rPr>
          <w:rFonts w:asciiTheme="minorHAnsi" w:hAnsiTheme="minorHAnsi" w:cstheme="minorHAnsi"/>
          <w:b/>
          <w:bCs/>
          <w:sz w:val="22"/>
          <w:szCs w:val="22"/>
        </w:rPr>
        <w:t>wolenia wodnoprawnego na</w:t>
      </w:r>
      <w:bookmarkStart w:id="3" w:name="_Hlk148698656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C54A9">
        <w:rPr>
          <w:rFonts w:asciiTheme="minorHAnsi" w:hAnsiTheme="minorHAnsi" w:cs="Calibri"/>
          <w:bCs/>
          <w:sz w:val="22"/>
          <w:szCs w:val="22"/>
        </w:rPr>
        <w:t>wykonanie urządzeń wodnych – obiektu służącego do poboru wód podziemnych, tj. studni głębinowej S-3 zlokalizowanej na działce nr 357 obręb 0001 Albertów,</w:t>
      </w:r>
      <w:r w:rsidRPr="005C54A9">
        <w:rPr>
          <w:rFonts w:asciiTheme="minorHAnsi" w:hAnsiTheme="minorHAnsi" w:cs="Calibri"/>
          <w:sz w:val="22"/>
          <w:szCs w:val="22"/>
        </w:rPr>
        <w:t xml:space="preserve"> gmina Lipie, powiat kłobucki, woj. śląskie</w:t>
      </w:r>
      <w:r w:rsidR="00F504B7">
        <w:rPr>
          <w:rFonts w:asciiTheme="minorHAnsi" w:hAnsiTheme="minorHAnsi" w:cs="Calibri"/>
          <w:sz w:val="22"/>
          <w:szCs w:val="22"/>
        </w:rPr>
        <w:t>, składającej się z:</w:t>
      </w:r>
      <w:bookmarkEnd w:id="3"/>
    </w:p>
    <w:p w14:paraId="6464B064" w14:textId="435514BD" w:rsidR="00F504B7" w:rsidRDefault="00F504B7" w:rsidP="00F504B7">
      <w:pPr>
        <w:pStyle w:val="Tekstpodstawowy"/>
        <w:numPr>
          <w:ilvl w:val="0"/>
          <w:numId w:val="34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otworu hydrogeologicznego o głębokości 65,0 m zabudowanego </w:t>
      </w:r>
      <w:r w:rsidR="00406DE5">
        <w:rPr>
          <w:rFonts w:asciiTheme="minorHAnsi" w:hAnsiTheme="minorHAnsi" w:cstheme="minorHAnsi"/>
          <w:sz w:val="22"/>
          <w:szCs w:val="22"/>
        </w:rPr>
        <w:t xml:space="preserve">kolumną filtrową – </w:t>
      </w:r>
      <w:r>
        <w:rPr>
          <w:rFonts w:asciiTheme="minorHAnsi" w:hAnsiTheme="minorHAnsi" w:cstheme="minorHAnsi"/>
          <w:sz w:val="22"/>
          <w:szCs w:val="22"/>
        </w:rPr>
        <w:t xml:space="preserve">filtr szczelinowym długości 24,0 m (w przelocie głębokości 36,0 – 60,0 m </w:t>
      </w:r>
      <w:proofErr w:type="spellStart"/>
      <w:r>
        <w:rPr>
          <w:rFonts w:asciiTheme="minorHAnsi" w:hAnsiTheme="minorHAnsi" w:cstheme="minorHAnsi"/>
          <w:sz w:val="22"/>
          <w:szCs w:val="22"/>
        </w:rPr>
        <w:t>ppt</w:t>
      </w:r>
      <w:proofErr w:type="spellEnd"/>
      <w:r>
        <w:rPr>
          <w:rFonts w:asciiTheme="minorHAnsi" w:hAnsiTheme="minorHAnsi" w:cstheme="minorHAnsi"/>
          <w:sz w:val="22"/>
          <w:szCs w:val="22"/>
        </w:rPr>
        <w:t>);</w:t>
      </w:r>
    </w:p>
    <w:p w14:paraId="7D77F00D" w14:textId="77777777" w:rsidR="00F504B7" w:rsidRDefault="00F504B7" w:rsidP="00F504B7">
      <w:pPr>
        <w:pStyle w:val="Tekstpodstawowy"/>
        <w:numPr>
          <w:ilvl w:val="0"/>
          <w:numId w:val="34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głowicy studziennej do rur średnicy 14" z zamontowaną rurką piezometryczną;</w:t>
      </w:r>
    </w:p>
    <w:p w14:paraId="050D81B1" w14:textId="7BA59816" w:rsidR="004F2D16" w:rsidRDefault="00F504B7" w:rsidP="00F504B7">
      <w:pPr>
        <w:pStyle w:val="Tekstpodstawowy"/>
        <w:numPr>
          <w:ilvl w:val="0"/>
          <w:numId w:val="34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pompy głębinowej</w:t>
      </w:r>
      <w:r w:rsidR="004F2D16">
        <w:rPr>
          <w:rFonts w:asciiTheme="minorHAnsi" w:hAnsiTheme="minorHAnsi" w:cstheme="minorHAnsi"/>
          <w:sz w:val="22"/>
          <w:szCs w:val="22"/>
        </w:rPr>
        <w:t xml:space="preserve"> </w:t>
      </w:r>
      <w:r w:rsidR="00406DE5" w:rsidRPr="00B653A0">
        <w:rPr>
          <w:rFonts w:asciiTheme="minorHAnsi" w:hAnsiTheme="minorHAnsi" w:cs="Arial"/>
          <w:sz w:val="22"/>
          <w:szCs w:val="22"/>
        </w:rPr>
        <w:t xml:space="preserve">o wydajności nieprzekraczającej </w:t>
      </w:r>
      <w:r w:rsidR="00406DE5">
        <w:rPr>
          <w:rFonts w:asciiTheme="minorHAnsi" w:hAnsiTheme="minorHAnsi" w:cs="Arial"/>
          <w:sz w:val="22"/>
          <w:szCs w:val="22"/>
        </w:rPr>
        <w:t>35,0</w:t>
      </w:r>
      <w:r w:rsidR="00406DE5" w:rsidRPr="00B653A0">
        <w:rPr>
          <w:rFonts w:asciiTheme="minorHAnsi" w:hAnsiTheme="minorHAnsi" w:cs="Arial"/>
          <w:sz w:val="22"/>
          <w:szCs w:val="22"/>
        </w:rPr>
        <w:t xml:space="preserve"> m</w:t>
      </w:r>
      <w:r w:rsidR="00406DE5" w:rsidRPr="00B653A0">
        <w:rPr>
          <w:rFonts w:asciiTheme="minorHAnsi" w:hAnsiTheme="minorHAnsi" w:cs="Arial"/>
          <w:sz w:val="22"/>
          <w:szCs w:val="22"/>
          <w:vertAlign w:val="superscript"/>
        </w:rPr>
        <w:t>3</w:t>
      </w:r>
      <w:r w:rsidR="00406DE5" w:rsidRPr="00B653A0">
        <w:rPr>
          <w:rFonts w:asciiTheme="minorHAnsi" w:hAnsiTheme="minorHAnsi" w:cs="Arial"/>
          <w:sz w:val="22"/>
          <w:szCs w:val="22"/>
        </w:rPr>
        <w:t>/h, zawieszonej n</w:t>
      </w:r>
      <w:r w:rsidR="00406DE5">
        <w:rPr>
          <w:rFonts w:asciiTheme="minorHAnsi" w:hAnsiTheme="minorHAnsi" w:cs="Arial"/>
          <w:sz w:val="22"/>
          <w:szCs w:val="22"/>
        </w:rPr>
        <w:t>a rurociągu tłocznym;</w:t>
      </w:r>
    </w:p>
    <w:p w14:paraId="4CC95F59" w14:textId="586ECB3D" w:rsidR="004F2D16" w:rsidRDefault="004F2D16" w:rsidP="00F504B7">
      <w:pPr>
        <w:pStyle w:val="Tekstpodstawowy"/>
        <w:numPr>
          <w:ilvl w:val="0"/>
          <w:numId w:val="34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wodomierza, manometru, zaworu zwrotnego, zasuwy i kurka probierczego zamontowanych w</w:t>
      </w:r>
      <w:r w:rsidR="00F470C9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obudowie studni;</w:t>
      </w:r>
    </w:p>
    <w:p w14:paraId="1C4B9ECF" w14:textId="2BFDA041" w:rsidR="00F504B7" w:rsidRDefault="004F2D16" w:rsidP="00F504B7">
      <w:pPr>
        <w:pStyle w:val="Tekstpodstawowy"/>
        <w:numPr>
          <w:ilvl w:val="0"/>
          <w:numId w:val="34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podziemnej obudowy studni z kręgów betonowych</w:t>
      </w:r>
      <w:r w:rsidR="00F504B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średnicy 1,</w:t>
      </w:r>
      <w:r w:rsidR="00406DE5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m i </w:t>
      </w:r>
      <w:r w:rsidR="00406DE5">
        <w:rPr>
          <w:rFonts w:asciiTheme="minorHAnsi" w:hAnsiTheme="minorHAnsi" w:cstheme="minorHAnsi"/>
          <w:sz w:val="22"/>
          <w:szCs w:val="22"/>
        </w:rPr>
        <w:t>wysokości 3</w:t>
      </w:r>
      <w:r>
        <w:rPr>
          <w:rFonts w:asciiTheme="minorHAnsi" w:hAnsiTheme="minorHAnsi" w:cstheme="minorHAnsi"/>
          <w:sz w:val="22"/>
          <w:szCs w:val="22"/>
        </w:rPr>
        <w:t>,7 m, wyniesionej 0,5 m ponad powierzchnię terenu</w:t>
      </w:r>
      <w:r w:rsidR="00406DE5">
        <w:rPr>
          <w:rFonts w:asciiTheme="minorHAnsi" w:hAnsiTheme="minorHAnsi" w:cstheme="minorHAnsi"/>
          <w:sz w:val="22"/>
          <w:szCs w:val="22"/>
        </w:rPr>
        <w:t xml:space="preserve">, dno obudowy na głębokości 3,2 m </w:t>
      </w:r>
      <w:proofErr w:type="spellStart"/>
      <w:r w:rsidR="00406DE5">
        <w:rPr>
          <w:rFonts w:asciiTheme="minorHAnsi" w:hAnsiTheme="minorHAnsi" w:cstheme="minorHAnsi"/>
          <w:sz w:val="22"/>
          <w:szCs w:val="22"/>
        </w:rPr>
        <w:t>ppt</w:t>
      </w:r>
      <w:proofErr w:type="spellEnd"/>
      <w:r>
        <w:rPr>
          <w:rFonts w:asciiTheme="minorHAnsi" w:hAnsiTheme="minorHAnsi" w:cstheme="minorHAnsi"/>
          <w:sz w:val="22"/>
          <w:szCs w:val="22"/>
        </w:rPr>
        <w:t>. Rzędna terenu przy studni – 21</w:t>
      </w:r>
      <w:r w:rsidR="006E1F5F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,70 m n.p.m., rzędna pokrywy obudowy – 21</w:t>
      </w:r>
      <w:r w:rsidR="006E1F5F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,20 m n.p.m. </w:t>
      </w:r>
    </w:p>
    <w:p w14:paraId="66C28D59" w14:textId="77777777" w:rsidR="00F470C9" w:rsidRPr="00F470C9" w:rsidRDefault="00F470C9" w:rsidP="00F470C9">
      <w:pPr>
        <w:pStyle w:val="Tekstpodstawowy"/>
        <w:tabs>
          <w:tab w:val="left" w:pos="567"/>
        </w:tabs>
        <w:spacing w:after="0"/>
        <w:ind w:left="567"/>
        <w:jc w:val="both"/>
        <w:rPr>
          <w:rFonts w:asciiTheme="minorHAnsi" w:hAnsiTheme="minorHAnsi" w:cstheme="minorHAnsi"/>
          <w:sz w:val="16"/>
          <w:szCs w:val="16"/>
        </w:rPr>
      </w:pPr>
    </w:p>
    <w:p w14:paraId="10D8EC17" w14:textId="13FA22A7" w:rsidR="00B41BD6" w:rsidRPr="008551D5" w:rsidRDefault="003B183E" w:rsidP="006A3F32">
      <w:pPr>
        <w:pStyle w:val="Tekstpodstawowy"/>
        <w:numPr>
          <w:ilvl w:val="0"/>
          <w:numId w:val="23"/>
        </w:numPr>
        <w:tabs>
          <w:tab w:val="left" w:pos="567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  <w:sz w:val="8"/>
          <w:szCs w:val="8"/>
        </w:rPr>
      </w:pPr>
      <w:r w:rsidRPr="005C54A9">
        <w:rPr>
          <w:rFonts w:asciiTheme="minorHAnsi" w:hAnsiTheme="minorHAnsi" w:cstheme="minorHAnsi"/>
          <w:b/>
          <w:bCs/>
          <w:sz w:val="22"/>
          <w:szCs w:val="22"/>
        </w:rPr>
        <w:t xml:space="preserve">Udzielić </w:t>
      </w:r>
      <w:r w:rsidR="00806325" w:rsidRPr="005C54A9">
        <w:rPr>
          <w:rFonts w:asciiTheme="minorHAnsi" w:hAnsiTheme="minorHAnsi" w:cstheme="minorHAnsi"/>
          <w:b/>
          <w:sz w:val="22"/>
          <w:szCs w:val="22"/>
        </w:rPr>
        <w:t>Zakładowi Produkcji Spożywczej „</w:t>
      </w:r>
      <w:proofErr w:type="spellStart"/>
      <w:r w:rsidR="00806325" w:rsidRPr="005C54A9">
        <w:rPr>
          <w:rFonts w:asciiTheme="minorHAnsi" w:hAnsiTheme="minorHAnsi" w:cstheme="minorHAnsi"/>
          <w:b/>
          <w:sz w:val="22"/>
          <w:szCs w:val="22"/>
        </w:rPr>
        <w:t>Jamar</w:t>
      </w:r>
      <w:proofErr w:type="spellEnd"/>
      <w:r w:rsidR="00806325" w:rsidRPr="005C54A9">
        <w:rPr>
          <w:rFonts w:asciiTheme="minorHAnsi" w:hAnsiTheme="minorHAnsi" w:cstheme="minorHAnsi"/>
          <w:b/>
          <w:sz w:val="22"/>
          <w:szCs w:val="22"/>
        </w:rPr>
        <w:t xml:space="preserve">” Szczepaniak sp. j. Albertów 69, 42 – 165 Lipie </w:t>
      </w:r>
      <w:r w:rsidRPr="005C54A9">
        <w:rPr>
          <w:rFonts w:asciiTheme="minorHAnsi" w:hAnsiTheme="minorHAnsi" w:cstheme="minorHAnsi"/>
          <w:b/>
          <w:sz w:val="22"/>
          <w:szCs w:val="22"/>
        </w:rPr>
        <w:t>poz</w:t>
      </w:r>
      <w:r w:rsidRPr="005C54A9">
        <w:rPr>
          <w:rFonts w:asciiTheme="minorHAnsi" w:hAnsiTheme="minorHAnsi" w:cstheme="minorHAnsi"/>
          <w:b/>
          <w:bCs/>
          <w:sz w:val="22"/>
          <w:szCs w:val="22"/>
        </w:rPr>
        <w:t xml:space="preserve">wolenia wodnoprawnego na </w:t>
      </w:r>
      <w:r w:rsidR="000F4117" w:rsidRPr="005C54A9">
        <w:rPr>
          <w:rFonts w:asciiTheme="minorHAnsi" w:hAnsiTheme="minorHAnsi" w:cstheme="minorHAnsi"/>
          <w:b/>
          <w:bCs/>
          <w:sz w:val="22"/>
          <w:szCs w:val="22"/>
        </w:rPr>
        <w:t>usługę wodną</w:t>
      </w:r>
      <w:r w:rsidR="00E5738B" w:rsidRPr="005C54A9">
        <w:rPr>
          <w:rFonts w:asciiTheme="minorHAnsi" w:hAnsiTheme="minorHAnsi" w:cstheme="minorHAnsi"/>
          <w:b/>
          <w:bCs/>
          <w:sz w:val="22"/>
          <w:szCs w:val="22"/>
        </w:rPr>
        <w:t xml:space="preserve"> obejmującą </w:t>
      </w:r>
      <w:r w:rsidR="00E5738B" w:rsidRPr="005C54A9">
        <w:rPr>
          <w:rFonts w:asciiTheme="minorHAnsi" w:hAnsiTheme="minorHAnsi" w:cstheme="minorHAnsi"/>
          <w:b/>
          <w:sz w:val="22"/>
          <w:szCs w:val="22"/>
        </w:rPr>
        <w:t xml:space="preserve">pobór wód podziemnych </w:t>
      </w:r>
      <w:r w:rsidR="005C54A9" w:rsidRPr="005C54A9">
        <w:rPr>
          <w:rFonts w:asciiTheme="minorHAnsi" w:hAnsiTheme="minorHAnsi" w:cs="Calibri"/>
          <w:sz w:val="22"/>
          <w:szCs w:val="22"/>
        </w:rPr>
        <w:t xml:space="preserve">utworów jury górnej z ujęcia studziennego trzyotworowego zlokalizowanego w Albertowie: studnia S-1 (podstawowa) położona na dz. </w:t>
      </w:r>
      <w:proofErr w:type="spellStart"/>
      <w:r w:rsidR="005C54A9" w:rsidRPr="005C54A9">
        <w:rPr>
          <w:rFonts w:asciiTheme="minorHAnsi" w:hAnsiTheme="minorHAnsi" w:cs="Calibri"/>
          <w:sz w:val="22"/>
          <w:szCs w:val="22"/>
        </w:rPr>
        <w:t>ewid</w:t>
      </w:r>
      <w:proofErr w:type="spellEnd"/>
      <w:r w:rsidR="005C54A9" w:rsidRPr="005C54A9">
        <w:rPr>
          <w:rFonts w:asciiTheme="minorHAnsi" w:hAnsiTheme="minorHAnsi" w:cs="Calibri"/>
          <w:sz w:val="22"/>
          <w:szCs w:val="22"/>
        </w:rPr>
        <w:t xml:space="preserve">. nr 155/6 obręb Albertów, gmina Lipie, powiat kłobucki, woj. śląskie, studnia S-2 (podstawowa) położona na dz. </w:t>
      </w:r>
      <w:proofErr w:type="spellStart"/>
      <w:r w:rsidR="005C54A9" w:rsidRPr="005C54A9">
        <w:rPr>
          <w:rFonts w:asciiTheme="minorHAnsi" w:hAnsiTheme="minorHAnsi" w:cs="Calibri"/>
          <w:sz w:val="22"/>
          <w:szCs w:val="22"/>
        </w:rPr>
        <w:t>ewid</w:t>
      </w:r>
      <w:proofErr w:type="spellEnd"/>
      <w:r w:rsidR="005C54A9" w:rsidRPr="005C54A9">
        <w:rPr>
          <w:rFonts w:asciiTheme="minorHAnsi" w:hAnsiTheme="minorHAnsi" w:cs="Calibri"/>
          <w:sz w:val="22"/>
          <w:szCs w:val="22"/>
        </w:rPr>
        <w:t>. nr 359 obręb Albertów, gmina Lipie, powiat kłobucki, woj. śląskie oraz ww. studnia S-3 (awaryjna</w:t>
      </w:r>
      <w:r w:rsidR="005C54A9">
        <w:rPr>
          <w:rFonts w:asciiTheme="minorHAnsi" w:hAnsiTheme="minorHAnsi" w:cs="Calibri"/>
          <w:sz w:val="22"/>
          <w:szCs w:val="22"/>
        </w:rPr>
        <w:t>)</w:t>
      </w:r>
      <w:r w:rsidR="005C54A9" w:rsidRPr="005C54A9">
        <w:rPr>
          <w:rFonts w:asciiTheme="minorHAnsi" w:hAnsiTheme="minorHAnsi" w:cstheme="minorHAnsi"/>
          <w:sz w:val="22"/>
          <w:szCs w:val="22"/>
        </w:rPr>
        <w:t xml:space="preserve"> położona na dz. </w:t>
      </w:r>
      <w:proofErr w:type="spellStart"/>
      <w:r w:rsidR="005C54A9" w:rsidRPr="005C54A9">
        <w:rPr>
          <w:rFonts w:asciiTheme="minorHAnsi" w:hAnsiTheme="minorHAnsi" w:cstheme="minorHAnsi"/>
          <w:sz w:val="22"/>
          <w:szCs w:val="22"/>
        </w:rPr>
        <w:t>ewid</w:t>
      </w:r>
      <w:proofErr w:type="spellEnd"/>
      <w:r w:rsidR="005C54A9" w:rsidRPr="005C54A9">
        <w:rPr>
          <w:rFonts w:asciiTheme="minorHAnsi" w:hAnsiTheme="minorHAnsi" w:cstheme="minorHAnsi"/>
          <w:sz w:val="22"/>
          <w:szCs w:val="22"/>
        </w:rPr>
        <w:t xml:space="preserve">. nr </w:t>
      </w:r>
      <w:r w:rsidR="005C54A9">
        <w:rPr>
          <w:rFonts w:asciiTheme="minorHAnsi" w:hAnsiTheme="minorHAnsi" w:cstheme="minorHAnsi"/>
          <w:sz w:val="22"/>
          <w:szCs w:val="22"/>
        </w:rPr>
        <w:t>357</w:t>
      </w:r>
      <w:r w:rsidR="005C54A9" w:rsidRPr="005C54A9">
        <w:rPr>
          <w:rFonts w:asciiTheme="minorHAnsi" w:hAnsiTheme="minorHAnsi" w:cstheme="minorHAnsi"/>
          <w:sz w:val="22"/>
          <w:szCs w:val="22"/>
        </w:rPr>
        <w:t xml:space="preserve"> obręb Albertów, gmina</w:t>
      </w:r>
      <w:r w:rsidR="005C54A9" w:rsidRPr="00806325">
        <w:rPr>
          <w:rFonts w:asciiTheme="minorHAnsi" w:hAnsiTheme="minorHAnsi" w:cstheme="minorHAnsi"/>
          <w:sz w:val="22"/>
          <w:szCs w:val="22"/>
        </w:rPr>
        <w:t xml:space="preserve"> Lipie, powiat kłobucki, woj. śląskie</w:t>
      </w:r>
      <w:r w:rsidR="005C54A9" w:rsidRPr="005C54A9">
        <w:rPr>
          <w:rFonts w:asciiTheme="minorHAnsi" w:hAnsiTheme="minorHAnsi" w:cs="Calibri"/>
          <w:sz w:val="22"/>
          <w:szCs w:val="22"/>
        </w:rPr>
        <w:t xml:space="preserve">, </w:t>
      </w:r>
      <w:r w:rsidR="009D790B" w:rsidRPr="00806325">
        <w:rPr>
          <w:rFonts w:asciiTheme="minorHAnsi" w:hAnsiTheme="minorHAnsi" w:cstheme="minorHAnsi"/>
          <w:sz w:val="22"/>
          <w:szCs w:val="22"/>
        </w:rPr>
        <w:t>o</w:t>
      </w:r>
      <w:r w:rsidR="005C54A9">
        <w:rPr>
          <w:rFonts w:asciiTheme="minorHAnsi" w:hAnsiTheme="minorHAnsi" w:cstheme="minorHAnsi"/>
          <w:sz w:val="22"/>
          <w:szCs w:val="22"/>
        </w:rPr>
        <w:t xml:space="preserve"> </w:t>
      </w:r>
      <w:r w:rsidR="009D790B" w:rsidRPr="00806325">
        <w:rPr>
          <w:rFonts w:asciiTheme="minorHAnsi" w:hAnsiTheme="minorHAnsi" w:cstheme="minorHAnsi"/>
          <w:sz w:val="22"/>
          <w:szCs w:val="22"/>
        </w:rPr>
        <w:t xml:space="preserve">ustalonych zasobach eksploatacyjnych w ilości </w:t>
      </w:r>
      <w:proofErr w:type="spellStart"/>
      <w:r w:rsidR="009D790B" w:rsidRPr="00806325">
        <w:rPr>
          <w:rFonts w:asciiTheme="minorHAnsi" w:hAnsiTheme="minorHAnsi" w:cstheme="minorHAnsi"/>
          <w:sz w:val="22"/>
          <w:szCs w:val="22"/>
        </w:rPr>
        <w:t>Q</w:t>
      </w:r>
      <w:r w:rsidR="00806325">
        <w:rPr>
          <w:rFonts w:asciiTheme="minorHAnsi" w:hAnsiTheme="minorHAnsi" w:cstheme="minorHAnsi"/>
          <w:sz w:val="22"/>
          <w:szCs w:val="22"/>
          <w:vertAlign w:val="subscript"/>
        </w:rPr>
        <w:t>e</w:t>
      </w:r>
      <w:proofErr w:type="spellEnd"/>
      <w:r w:rsidR="009D790B" w:rsidRPr="00806325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="00806325">
        <w:rPr>
          <w:rFonts w:asciiTheme="minorHAnsi" w:hAnsiTheme="minorHAnsi" w:cstheme="minorHAnsi"/>
          <w:sz w:val="22"/>
          <w:szCs w:val="22"/>
        </w:rPr>
        <w:t xml:space="preserve">= </w:t>
      </w:r>
      <w:r w:rsidR="005C54A9">
        <w:rPr>
          <w:rFonts w:asciiTheme="minorHAnsi" w:hAnsiTheme="minorHAnsi" w:cstheme="minorHAnsi"/>
          <w:sz w:val="22"/>
          <w:szCs w:val="22"/>
        </w:rPr>
        <w:t>100</w:t>
      </w:r>
      <w:r w:rsidR="009D790B" w:rsidRPr="00806325">
        <w:rPr>
          <w:rFonts w:asciiTheme="minorHAnsi" w:hAnsiTheme="minorHAnsi" w:cstheme="minorHAnsi"/>
          <w:sz w:val="22"/>
          <w:szCs w:val="22"/>
        </w:rPr>
        <w:t>,0 m</w:t>
      </w:r>
      <w:r w:rsidR="009D790B" w:rsidRPr="00806325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9D790B" w:rsidRPr="00806325">
        <w:rPr>
          <w:rFonts w:asciiTheme="minorHAnsi" w:hAnsiTheme="minorHAnsi" w:cstheme="minorHAnsi"/>
          <w:sz w:val="22"/>
          <w:szCs w:val="22"/>
        </w:rPr>
        <w:t xml:space="preserve">/h, przy depresji </w:t>
      </w:r>
      <w:proofErr w:type="spellStart"/>
      <w:r w:rsidR="009D790B" w:rsidRPr="00806325">
        <w:rPr>
          <w:rFonts w:asciiTheme="minorHAnsi" w:hAnsiTheme="minorHAnsi" w:cstheme="minorHAnsi"/>
          <w:sz w:val="22"/>
          <w:szCs w:val="22"/>
        </w:rPr>
        <w:t>s</w:t>
      </w:r>
      <w:r w:rsidR="00806325">
        <w:rPr>
          <w:rFonts w:asciiTheme="minorHAnsi" w:hAnsiTheme="minorHAnsi" w:cstheme="minorHAnsi"/>
          <w:sz w:val="22"/>
          <w:szCs w:val="22"/>
          <w:vertAlign w:val="subscript"/>
        </w:rPr>
        <w:t>e</w:t>
      </w:r>
      <w:proofErr w:type="spellEnd"/>
      <w:r w:rsidR="009D790B" w:rsidRPr="00806325">
        <w:rPr>
          <w:rFonts w:asciiTheme="minorHAnsi" w:hAnsiTheme="minorHAnsi" w:cstheme="minorHAnsi"/>
          <w:sz w:val="22"/>
          <w:szCs w:val="22"/>
        </w:rPr>
        <w:t xml:space="preserve"> = </w:t>
      </w:r>
      <w:r w:rsidR="005C54A9">
        <w:rPr>
          <w:rFonts w:asciiTheme="minorHAnsi" w:hAnsiTheme="minorHAnsi" w:cstheme="minorHAnsi"/>
          <w:sz w:val="22"/>
          <w:szCs w:val="22"/>
        </w:rPr>
        <w:t>0</w:t>
      </w:r>
      <w:r w:rsidR="009D790B" w:rsidRPr="00806325">
        <w:rPr>
          <w:rFonts w:asciiTheme="minorHAnsi" w:hAnsiTheme="minorHAnsi" w:cstheme="minorHAnsi"/>
          <w:sz w:val="22"/>
          <w:szCs w:val="22"/>
        </w:rPr>
        <w:t>,</w:t>
      </w:r>
      <w:r w:rsidR="005C54A9">
        <w:rPr>
          <w:rFonts w:asciiTheme="minorHAnsi" w:hAnsiTheme="minorHAnsi" w:cstheme="minorHAnsi"/>
          <w:sz w:val="22"/>
          <w:szCs w:val="22"/>
        </w:rPr>
        <w:t>7</w:t>
      </w:r>
      <w:r w:rsidR="00806325">
        <w:rPr>
          <w:rFonts w:asciiTheme="minorHAnsi" w:hAnsiTheme="minorHAnsi" w:cstheme="minorHAnsi"/>
          <w:sz w:val="22"/>
          <w:szCs w:val="22"/>
        </w:rPr>
        <w:t>0</w:t>
      </w:r>
      <w:r w:rsidR="005C54A9">
        <w:rPr>
          <w:rFonts w:asciiTheme="minorHAnsi" w:hAnsiTheme="minorHAnsi" w:cstheme="minorHAnsi"/>
          <w:sz w:val="22"/>
          <w:szCs w:val="22"/>
        </w:rPr>
        <w:t xml:space="preserve"> – 20,0 </w:t>
      </w:r>
      <w:r w:rsidR="009D790B" w:rsidRPr="00806325">
        <w:rPr>
          <w:rFonts w:asciiTheme="minorHAnsi" w:hAnsiTheme="minorHAnsi" w:cstheme="minorHAnsi"/>
          <w:sz w:val="22"/>
          <w:szCs w:val="22"/>
        </w:rPr>
        <w:t xml:space="preserve">m </w:t>
      </w:r>
      <w:r w:rsidR="005C54A9">
        <w:rPr>
          <w:rFonts w:asciiTheme="minorHAnsi" w:hAnsiTheme="minorHAnsi" w:cstheme="minorHAnsi"/>
          <w:sz w:val="22"/>
          <w:szCs w:val="22"/>
        </w:rPr>
        <w:t xml:space="preserve">w Dodatku nr 2 do dokumentacji </w:t>
      </w:r>
      <w:r w:rsidR="007C32BA" w:rsidRPr="00B34BD5">
        <w:rPr>
          <w:rFonts w:asciiTheme="minorHAnsi" w:hAnsiTheme="minorHAnsi" w:cs="Arial"/>
          <w:sz w:val="22"/>
          <w:szCs w:val="22"/>
        </w:rPr>
        <w:t xml:space="preserve">hydrogeologicznej ustalającej zasoby eksploatacyjne ujęcia wód podziemnych z utworów jury górnej ZPS „JAMAR” </w:t>
      </w:r>
      <w:r w:rsidR="007C32BA" w:rsidRPr="00B34BD5">
        <w:rPr>
          <w:rFonts w:asciiTheme="minorHAnsi" w:hAnsiTheme="minorHAnsi" w:cs="Arial"/>
          <w:sz w:val="22"/>
          <w:szCs w:val="22"/>
        </w:rPr>
        <w:lastRenderedPageBreak/>
        <w:t>w</w:t>
      </w:r>
      <w:r w:rsidR="007C32BA">
        <w:rPr>
          <w:rFonts w:asciiTheme="minorHAnsi" w:hAnsiTheme="minorHAnsi" w:cs="Arial"/>
          <w:sz w:val="22"/>
          <w:szCs w:val="22"/>
        </w:rPr>
        <w:t> </w:t>
      </w:r>
      <w:r w:rsidR="007C32BA" w:rsidRPr="00B34BD5">
        <w:rPr>
          <w:rFonts w:asciiTheme="minorHAnsi" w:hAnsiTheme="minorHAnsi" w:cs="Arial"/>
          <w:sz w:val="22"/>
          <w:szCs w:val="22"/>
        </w:rPr>
        <w:t>Albertowie</w:t>
      </w:r>
      <w:r w:rsidR="007C32BA" w:rsidRPr="008551D5">
        <w:rPr>
          <w:rFonts w:asciiTheme="minorHAnsi" w:hAnsiTheme="minorHAnsi" w:cstheme="minorHAnsi"/>
          <w:sz w:val="22"/>
          <w:szCs w:val="22"/>
        </w:rPr>
        <w:t xml:space="preserve"> </w:t>
      </w:r>
      <w:r w:rsidR="009D790B" w:rsidRPr="008551D5">
        <w:rPr>
          <w:rFonts w:asciiTheme="minorHAnsi" w:hAnsiTheme="minorHAnsi" w:cstheme="minorHAnsi"/>
          <w:sz w:val="22"/>
          <w:szCs w:val="22"/>
        </w:rPr>
        <w:t>(</w:t>
      </w:r>
      <w:r w:rsidR="0014721F" w:rsidRPr="008551D5">
        <w:rPr>
          <w:rFonts w:asciiTheme="minorHAnsi" w:hAnsiTheme="minorHAnsi" w:cstheme="minorHAnsi"/>
          <w:sz w:val="22"/>
          <w:szCs w:val="22"/>
        </w:rPr>
        <w:t>zatwierdzony</w:t>
      </w:r>
      <w:r w:rsidR="007C32BA">
        <w:rPr>
          <w:rFonts w:asciiTheme="minorHAnsi" w:hAnsiTheme="minorHAnsi" w:cstheme="minorHAnsi"/>
          <w:sz w:val="22"/>
          <w:szCs w:val="22"/>
        </w:rPr>
        <w:t>m</w:t>
      </w:r>
      <w:r w:rsidR="0014721F" w:rsidRPr="008551D5">
        <w:rPr>
          <w:rFonts w:asciiTheme="minorHAnsi" w:hAnsiTheme="minorHAnsi" w:cstheme="minorHAnsi"/>
          <w:sz w:val="22"/>
          <w:szCs w:val="22"/>
        </w:rPr>
        <w:t xml:space="preserve"> </w:t>
      </w:r>
      <w:r w:rsidR="00806325" w:rsidRPr="008551D5">
        <w:rPr>
          <w:rFonts w:asciiTheme="minorHAnsi" w:hAnsiTheme="minorHAnsi" w:cstheme="minorHAnsi"/>
          <w:sz w:val="22"/>
          <w:szCs w:val="22"/>
        </w:rPr>
        <w:t xml:space="preserve">decyzją </w:t>
      </w:r>
      <w:r w:rsidR="007C32BA">
        <w:rPr>
          <w:rFonts w:asciiTheme="minorHAnsi" w:hAnsiTheme="minorHAnsi" w:cstheme="minorHAnsi"/>
          <w:sz w:val="22"/>
          <w:szCs w:val="22"/>
        </w:rPr>
        <w:t>nr 1161/OE/2023 Marszałka Województwa Śląskiego, z dnia 23 marca 2023 r.</w:t>
      </w:r>
      <w:r w:rsidR="009D790B" w:rsidRPr="008551D5">
        <w:rPr>
          <w:rFonts w:asciiTheme="minorHAnsi" w:hAnsiTheme="minorHAnsi" w:cstheme="minorHAnsi"/>
          <w:sz w:val="22"/>
          <w:szCs w:val="22"/>
        </w:rPr>
        <w:t xml:space="preserve">) </w:t>
      </w:r>
      <w:r w:rsidR="00460FAF" w:rsidRPr="008551D5">
        <w:rPr>
          <w:rFonts w:asciiTheme="minorHAnsi" w:hAnsiTheme="minorHAnsi" w:cstheme="minorHAnsi"/>
          <w:b/>
          <w:sz w:val="22"/>
          <w:szCs w:val="22"/>
        </w:rPr>
        <w:t xml:space="preserve">do celów </w:t>
      </w:r>
      <w:r w:rsidR="008551D5" w:rsidRPr="008551D5">
        <w:rPr>
          <w:rFonts w:asciiTheme="minorHAnsi" w:hAnsiTheme="minorHAnsi" w:cstheme="minorHAnsi"/>
          <w:b/>
          <w:sz w:val="22"/>
          <w:szCs w:val="22"/>
        </w:rPr>
        <w:t>zasilania zakładowej sieci wodociągowej</w:t>
      </w:r>
      <w:r w:rsidR="00217297" w:rsidRPr="008551D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CE2A54" w:rsidRPr="008551D5">
        <w:rPr>
          <w:rFonts w:asciiTheme="minorHAnsi" w:hAnsiTheme="minorHAnsi" w:cstheme="minorHAnsi"/>
          <w:b/>
          <w:sz w:val="22"/>
          <w:szCs w:val="22"/>
        </w:rPr>
        <w:t xml:space="preserve">przez cały rok </w:t>
      </w:r>
      <w:r w:rsidR="00217297" w:rsidRPr="008551D5">
        <w:rPr>
          <w:rFonts w:asciiTheme="minorHAnsi" w:hAnsiTheme="minorHAnsi" w:cstheme="minorHAnsi"/>
          <w:b/>
          <w:sz w:val="22"/>
          <w:szCs w:val="22"/>
        </w:rPr>
        <w:t>w ilości:</w:t>
      </w:r>
      <w:r w:rsidR="00217297" w:rsidRPr="008551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0012F6" w14:textId="77777777" w:rsidR="0012135B" w:rsidRPr="0012135B" w:rsidRDefault="0012135B" w:rsidP="00D65E93">
      <w:pPr>
        <w:pStyle w:val="Tekstpodstawowy"/>
        <w:tabs>
          <w:tab w:val="left" w:pos="567"/>
        </w:tabs>
        <w:spacing w:after="0"/>
        <w:ind w:left="284"/>
        <w:jc w:val="both"/>
        <w:rPr>
          <w:rFonts w:ascii="Calibri" w:hAnsi="Calibri" w:cs="Calibri"/>
          <w:sz w:val="16"/>
          <w:szCs w:val="16"/>
        </w:rPr>
      </w:pPr>
    </w:p>
    <w:p w14:paraId="1D580C0A" w14:textId="1C64A64D" w:rsidR="00E21196" w:rsidRDefault="00E21196" w:rsidP="00D65E93">
      <w:pPr>
        <w:pStyle w:val="Tekstpodstawowywcity"/>
        <w:spacing w:before="0" w:after="0" w:line="240" w:lineRule="auto"/>
        <w:jc w:val="center"/>
        <w:rPr>
          <w:rFonts w:cs="Calibri"/>
          <w:b/>
          <w:sz w:val="22"/>
          <w:szCs w:val="22"/>
        </w:rPr>
      </w:pPr>
      <w:proofErr w:type="spellStart"/>
      <w:r w:rsidRPr="00E21196">
        <w:rPr>
          <w:rFonts w:cs="Calibri"/>
          <w:b/>
          <w:sz w:val="22"/>
          <w:szCs w:val="22"/>
        </w:rPr>
        <w:t>Q</w:t>
      </w:r>
      <w:r w:rsidRPr="00E21196">
        <w:rPr>
          <w:rFonts w:cs="Calibri"/>
          <w:b/>
          <w:sz w:val="22"/>
          <w:szCs w:val="22"/>
          <w:vertAlign w:val="subscript"/>
        </w:rPr>
        <w:t>max</w:t>
      </w:r>
      <w:proofErr w:type="spellEnd"/>
      <w:r w:rsidRPr="00E21196">
        <w:rPr>
          <w:rFonts w:cs="Calibri"/>
          <w:b/>
          <w:sz w:val="22"/>
          <w:szCs w:val="22"/>
          <w:vertAlign w:val="subscript"/>
        </w:rPr>
        <w:t xml:space="preserve"> s</w:t>
      </w:r>
      <w:r w:rsidRPr="00E21196">
        <w:rPr>
          <w:rFonts w:cs="Calibri"/>
          <w:b/>
          <w:sz w:val="22"/>
          <w:szCs w:val="22"/>
        </w:rPr>
        <w:t xml:space="preserve"> = 0,0</w:t>
      </w:r>
      <w:r w:rsidR="007C32BA">
        <w:rPr>
          <w:rFonts w:cs="Calibri"/>
          <w:b/>
          <w:sz w:val="22"/>
          <w:szCs w:val="22"/>
        </w:rPr>
        <w:t>28</w:t>
      </w:r>
      <w:r w:rsidRPr="00E21196">
        <w:rPr>
          <w:rFonts w:cs="Calibri"/>
          <w:b/>
          <w:sz w:val="22"/>
          <w:szCs w:val="22"/>
        </w:rPr>
        <w:t xml:space="preserve"> m</w:t>
      </w:r>
      <w:r w:rsidRPr="00E21196">
        <w:rPr>
          <w:rFonts w:cs="Calibri"/>
          <w:b/>
          <w:sz w:val="22"/>
          <w:szCs w:val="22"/>
          <w:vertAlign w:val="superscript"/>
        </w:rPr>
        <w:t>3</w:t>
      </w:r>
      <w:r w:rsidRPr="00E21196">
        <w:rPr>
          <w:rFonts w:cs="Calibri"/>
          <w:b/>
          <w:sz w:val="22"/>
          <w:szCs w:val="22"/>
        </w:rPr>
        <w:t>/s</w:t>
      </w:r>
      <w:r w:rsidRPr="00E21196">
        <w:rPr>
          <w:rFonts w:cs="Calibri"/>
          <w:b/>
          <w:sz w:val="22"/>
          <w:szCs w:val="22"/>
        </w:rPr>
        <w:tab/>
      </w:r>
      <w:proofErr w:type="spellStart"/>
      <w:r w:rsidR="00B36032" w:rsidRPr="00E21196">
        <w:rPr>
          <w:rFonts w:cs="Calibri"/>
          <w:b/>
          <w:sz w:val="22"/>
          <w:szCs w:val="22"/>
        </w:rPr>
        <w:t>Q</w:t>
      </w:r>
      <w:r w:rsidR="00B36032" w:rsidRPr="00E21196">
        <w:rPr>
          <w:rFonts w:cs="Calibri"/>
          <w:b/>
          <w:sz w:val="22"/>
          <w:szCs w:val="22"/>
          <w:vertAlign w:val="subscript"/>
        </w:rPr>
        <w:t>śr</w:t>
      </w:r>
      <w:proofErr w:type="spellEnd"/>
      <w:r w:rsidR="00B36032" w:rsidRPr="00E21196">
        <w:rPr>
          <w:rFonts w:cs="Calibri"/>
          <w:b/>
          <w:sz w:val="22"/>
          <w:szCs w:val="22"/>
          <w:vertAlign w:val="subscript"/>
        </w:rPr>
        <w:t>. d</w:t>
      </w:r>
      <w:r w:rsidR="00CE2A54">
        <w:rPr>
          <w:rFonts w:cs="Calibri"/>
          <w:b/>
          <w:sz w:val="22"/>
          <w:szCs w:val="22"/>
        </w:rPr>
        <w:t xml:space="preserve"> = </w:t>
      </w:r>
      <w:r w:rsidR="00C225F6">
        <w:rPr>
          <w:rFonts w:cs="Calibri"/>
          <w:b/>
          <w:sz w:val="22"/>
          <w:szCs w:val="22"/>
        </w:rPr>
        <w:t>1</w:t>
      </w:r>
      <w:r w:rsidR="007C32BA">
        <w:rPr>
          <w:rFonts w:cs="Calibri"/>
          <w:b/>
          <w:sz w:val="22"/>
          <w:szCs w:val="22"/>
        </w:rPr>
        <w:t>5</w:t>
      </w:r>
      <w:r w:rsidR="00C225F6">
        <w:rPr>
          <w:rFonts w:cs="Calibri"/>
          <w:b/>
          <w:sz w:val="22"/>
          <w:szCs w:val="22"/>
        </w:rPr>
        <w:t>00</w:t>
      </w:r>
      <w:r w:rsidR="00B36032" w:rsidRPr="00E21196">
        <w:rPr>
          <w:rFonts w:cs="Calibri"/>
          <w:b/>
          <w:sz w:val="22"/>
          <w:szCs w:val="22"/>
        </w:rPr>
        <w:t>,0 m</w:t>
      </w:r>
      <w:r w:rsidR="00B36032" w:rsidRPr="00E21196">
        <w:rPr>
          <w:rFonts w:cs="Calibri"/>
          <w:b/>
          <w:sz w:val="22"/>
          <w:szCs w:val="22"/>
          <w:vertAlign w:val="superscript"/>
        </w:rPr>
        <w:t>3</w:t>
      </w:r>
      <w:r w:rsidR="00B36032" w:rsidRPr="00E21196">
        <w:rPr>
          <w:rFonts w:cs="Calibri"/>
          <w:b/>
          <w:sz w:val="22"/>
          <w:szCs w:val="22"/>
        </w:rPr>
        <w:t xml:space="preserve">/d </w:t>
      </w:r>
      <w:r w:rsidR="00B36032">
        <w:rPr>
          <w:rFonts w:cs="Calibri"/>
          <w:b/>
          <w:sz w:val="22"/>
          <w:szCs w:val="22"/>
        </w:rPr>
        <w:tab/>
      </w:r>
      <w:proofErr w:type="spellStart"/>
      <w:r w:rsidRPr="00E21196">
        <w:rPr>
          <w:rFonts w:cs="Calibri"/>
          <w:b/>
          <w:sz w:val="22"/>
          <w:szCs w:val="22"/>
        </w:rPr>
        <w:t>Q</w:t>
      </w:r>
      <w:r w:rsidRPr="00E21196">
        <w:rPr>
          <w:rFonts w:cs="Calibri"/>
          <w:b/>
          <w:sz w:val="22"/>
          <w:szCs w:val="22"/>
          <w:vertAlign w:val="subscript"/>
        </w:rPr>
        <w:t>dop</w:t>
      </w:r>
      <w:proofErr w:type="spellEnd"/>
      <w:r w:rsidRPr="00E21196">
        <w:rPr>
          <w:rFonts w:cs="Calibri"/>
          <w:b/>
          <w:sz w:val="22"/>
          <w:szCs w:val="22"/>
          <w:vertAlign w:val="subscript"/>
        </w:rPr>
        <w:t>. roczne</w:t>
      </w:r>
      <w:r w:rsidRPr="00E21196">
        <w:rPr>
          <w:rFonts w:cs="Calibri"/>
          <w:b/>
          <w:sz w:val="22"/>
          <w:szCs w:val="22"/>
        </w:rPr>
        <w:t xml:space="preserve"> = </w:t>
      </w:r>
      <w:r w:rsidR="007C32BA">
        <w:rPr>
          <w:rFonts w:cs="Calibri"/>
          <w:b/>
          <w:sz w:val="22"/>
          <w:szCs w:val="22"/>
        </w:rPr>
        <w:t>574</w:t>
      </w:r>
      <w:r w:rsidRPr="00E21196">
        <w:rPr>
          <w:rFonts w:cs="Calibri"/>
          <w:b/>
          <w:sz w:val="22"/>
          <w:szCs w:val="22"/>
        </w:rPr>
        <w:t xml:space="preserve"> </w:t>
      </w:r>
      <w:r w:rsidR="00C225F6">
        <w:rPr>
          <w:rFonts w:cs="Calibri"/>
          <w:b/>
          <w:sz w:val="22"/>
          <w:szCs w:val="22"/>
        </w:rPr>
        <w:t>50</w:t>
      </w:r>
      <w:r w:rsidR="006402C1">
        <w:rPr>
          <w:rFonts w:cs="Calibri"/>
          <w:b/>
          <w:sz w:val="22"/>
          <w:szCs w:val="22"/>
        </w:rPr>
        <w:t>0</w:t>
      </w:r>
      <w:r w:rsidRPr="00E21196">
        <w:rPr>
          <w:rFonts w:cs="Calibri"/>
          <w:b/>
          <w:sz w:val="22"/>
          <w:szCs w:val="22"/>
        </w:rPr>
        <w:t>m</w:t>
      </w:r>
      <w:r w:rsidRPr="00E21196">
        <w:rPr>
          <w:rFonts w:cs="Calibri"/>
          <w:b/>
          <w:sz w:val="22"/>
          <w:szCs w:val="22"/>
          <w:vertAlign w:val="superscript"/>
        </w:rPr>
        <w:t>3</w:t>
      </w:r>
      <w:r w:rsidRPr="00E21196">
        <w:rPr>
          <w:rFonts w:cs="Calibri"/>
          <w:b/>
          <w:sz w:val="22"/>
          <w:szCs w:val="22"/>
        </w:rPr>
        <w:t>/rok</w:t>
      </w:r>
      <w:r w:rsidR="00B36032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 </w:t>
      </w:r>
    </w:p>
    <w:p w14:paraId="55D291A8" w14:textId="2B2B4604" w:rsidR="005C3D5B" w:rsidRDefault="005C3D5B" w:rsidP="00D65E93">
      <w:pPr>
        <w:pStyle w:val="Akapitzlist"/>
        <w:spacing w:before="0" w:after="0" w:line="240" w:lineRule="auto"/>
        <w:ind w:left="426"/>
        <w:jc w:val="center"/>
        <w:rPr>
          <w:rFonts w:cs="Calibri"/>
          <w:b/>
          <w:sz w:val="16"/>
          <w:szCs w:val="16"/>
        </w:rPr>
      </w:pPr>
    </w:p>
    <w:p w14:paraId="3629DCF2" w14:textId="7E101856" w:rsidR="00D65E93" w:rsidRDefault="00D65E93" w:rsidP="00D65E93">
      <w:pPr>
        <w:pStyle w:val="Akapitzlist"/>
        <w:spacing w:before="0" w:after="0" w:line="240" w:lineRule="auto"/>
        <w:ind w:left="426"/>
        <w:rPr>
          <w:rFonts w:cs="Calibri"/>
          <w:b/>
          <w:sz w:val="16"/>
          <w:szCs w:val="16"/>
        </w:rPr>
      </w:pPr>
      <w:r>
        <w:rPr>
          <w:rFonts w:cs="Calibri"/>
          <w:sz w:val="22"/>
          <w:szCs w:val="22"/>
        </w:rPr>
        <w:t>Współrzędne studni: S-1</w:t>
      </w:r>
      <w:r w:rsidR="00F60E89">
        <w:rPr>
          <w:rFonts w:cs="Calibri"/>
          <w:sz w:val="22"/>
          <w:szCs w:val="22"/>
        </w:rPr>
        <w:t xml:space="preserve"> – </w:t>
      </w:r>
      <w:r>
        <w:rPr>
          <w:rFonts w:cs="Calibri"/>
          <w:sz w:val="22"/>
          <w:szCs w:val="22"/>
        </w:rPr>
        <w:t>X = 56</w:t>
      </w:r>
      <w:r w:rsidR="008551D5">
        <w:rPr>
          <w:rFonts w:cs="Calibri"/>
          <w:sz w:val="22"/>
          <w:szCs w:val="22"/>
        </w:rPr>
        <w:t>55631</w:t>
      </w:r>
      <w:r>
        <w:rPr>
          <w:rFonts w:cs="Calibri"/>
          <w:sz w:val="22"/>
          <w:szCs w:val="22"/>
        </w:rPr>
        <w:t>,</w:t>
      </w:r>
      <w:r w:rsidR="008551D5">
        <w:rPr>
          <w:rFonts w:cs="Calibri"/>
          <w:sz w:val="22"/>
          <w:szCs w:val="22"/>
        </w:rPr>
        <w:t>12</w:t>
      </w:r>
      <w:r>
        <w:rPr>
          <w:rFonts w:cs="Calibri"/>
          <w:sz w:val="22"/>
          <w:szCs w:val="22"/>
        </w:rPr>
        <w:t xml:space="preserve">   </w:t>
      </w:r>
      <w:r w:rsidRPr="00D65E93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Y = 65</w:t>
      </w:r>
      <w:r w:rsidR="008551D5">
        <w:rPr>
          <w:rFonts w:cs="Calibri"/>
          <w:sz w:val="22"/>
          <w:szCs w:val="22"/>
        </w:rPr>
        <w:t>57653</w:t>
      </w:r>
      <w:r>
        <w:rPr>
          <w:rFonts w:cs="Calibri"/>
          <w:sz w:val="22"/>
          <w:szCs w:val="22"/>
        </w:rPr>
        <w:t>,</w:t>
      </w:r>
      <w:r w:rsidR="008551D5">
        <w:rPr>
          <w:rFonts w:cs="Calibri"/>
          <w:sz w:val="22"/>
          <w:szCs w:val="22"/>
        </w:rPr>
        <w:t>27</w:t>
      </w:r>
    </w:p>
    <w:p w14:paraId="488C67CA" w14:textId="0F55D8F4" w:rsidR="00D65E93" w:rsidRDefault="00F60E89" w:rsidP="00D65E93">
      <w:pPr>
        <w:pStyle w:val="Akapitzlist"/>
        <w:spacing w:before="0" w:after="0" w:line="240" w:lineRule="auto"/>
        <w:ind w:left="2127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    S-2 – </w:t>
      </w:r>
      <w:r w:rsidR="00D65E93">
        <w:rPr>
          <w:rFonts w:cs="Calibri"/>
          <w:sz w:val="22"/>
          <w:szCs w:val="22"/>
        </w:rPr>
        <w:t>X = 56</w:t>
      </w:r>
      <w:r w:rsidR="008551D5">
        <w:rPr>
          <w:rFonts w:cs="Calibri"/>
          <w:sz w:val="22"/>
          <w:szCs w:val="22"/>
        </w:rPr>
        <w:t>55403</w:t>
      </w:r>
      <w:r w:rsidR="00D65E93">
        <w:rPr>
          <w:rFonts w:cs="Calibri"/>
          <w:sz w:val="22"/>
          <w:szCs w:val="22"/>
        </w:rPr>
        <w:t>,</w:t>
      </w:r>
      <w:r w:rsidR="008551D5">
        <w:rPr>
          <w:rFonts w:cs="Calibri"/>
          <w:sz w:val="22"/>
          <w:szCs w:val="22"/>
        </w:rPr>
        <w:t>61</w:t>
      </w:r>
      <w:r w:rsidR="00D65E93">
        <w:rPr>
          <w:rFonts w:cs="Calibri"/>
          <w:sz w:val="22"/>
          <w:szCs w:val="22"/>
        </w:rPr>
        <w:t xml:space="preserve">   </w:t>
      </w:r>
      <w:r w:rsidR="00D65E93" w:rsidRPr="00D65E93">
        <w:rPr>
          <w:rFonts w:cs="Calibri"/>
          <w:sz w:val="22"/>
          <w:szCs w:val="22"/>
        </w:rPr>
        <w:t xml:space="preserve"> </w:t>
      </w:r>
      <w:r w:rsidR="00D65E93">
        <w:rPr>
          <w:rFonts w:cs="Calibri"/>
          <w:sz w:val="22"/>
          <w:szCs w:val="22"/>
        </w:rPr>
        <w:t>Y = 65</w:t>
      </w:r>
      <w:r w:rsidR="008551D5">
        <w:rPr>
          <w:rFonts w:cs="Calibri"/>
          <w:sz w:val="22"/>
          <w:szCs w:val="22"/>
        </w:rPr>
        <w:t>58029</w:t>
      </w:r>
      <w:r w:rsidR="00D65E93">
        <w:rPr>
          <w:rFonts w:cs="Calibri"/>
          <w:sz w:val="22"/>
          <w:szCs w:val="22"/>
        </w:rPr>
        <w:t>,</w:t>
      </w:r>
      <w:r w:rsidR="008551D5">
        <w:rPr>
          <w:rFonts w:cs="Calibri"/>
          <w:sz w:val="22"/>
          <w:szCs w:val="22"/>
        </w:rPr>
        <w:t>52</w:t>
      </w:r>
    </w:p>
    <w:p w14:paraId="6B70D36B" w14:textId="713C5508" w:rsidR="007C32BA" w:rsidRDefault="007C32BA" w:rsidP="00D65E93">
      <w:pPr>
        <w:pStyle w:val="Akapitzlist"/>
        <w:spacing w:before="0" w:after="0" w:line="240" w:lineRule="auto"/>
        <w:ind w:left="2127"/>
        <w:rPr>
          <w:rFonts w:cs="Calibri"/>
          <w:b/>
          <w:sz w:val="16"/>
          <w:szCs w:val="16"/>
        </w:rPr>
      </w:pPr>
      <w:r>
        <w:rPr>
          <w:rFonts w:cs="Calibri"/>
          <w:sz w:val="22"/>
          <w:szCs w:val="22"/>
        </w:rPr>
        <w:t xml:space="preserve">    S-3 – X = 565</w:t>
      </w:r>
      <w:r w:rsidR="00F504B7">
        <w:rPr>
          <w:rFonts w:cs="Calibri"/>
          <w:sz w:val="22"/>
          <w:szCs w:val="22"/>
        </w:rPr>
        <w:t>4805</w:t>
      </w:r>
      <w:r>
        <w:rPr>
          <w:rFonts w:cs="Calibri"/>
          <w:sz w:val="22"/>
          <w:szCs w:val="22"/>
        </w:rPr>
        <w:t>,</w:t>
      </w:r>
      <w:r w:rsidR="00F504B7">
        <w:rPr>
          <w:rFonts w:cs="Calibri"/>
          <w:sz w:val="22"/>
          <w:szCs w:val="22"/>
        </w:rPr>
        <w:t>85</w:t>
      </w:r>
      <w:r>
        <w:rPr>
          <w:rFonts w:cs="Calibri"/>
          <w:sz w:val="22"/>
          <w:szCs w:val="22"/>
        </w:rPr>
        <w:t xml:space="preserve">   </w:t>
      </w:r>
      <w:r w:rsidRPr="00D65E93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Y = 6558</w:t>
      </w:r>
      <w:r w:rsidR="00F504B7">
        <w:rPr>
          <w:rFonts w:cs="Calibri"/>
          <w:sz w:val="22"/>
          <w:szCs w:val="22"/>
        </w:rPr>
        <w:t>769</w:t>
      </w:r>
      <w:r>
        <w:rPr>
          <w:rFonts w:cs="Calibri"/>
          <w:sz w:val="22"/>
          <w:szCs w:val="22"/>
        </w:rPr>
        <w:t>,</w:t>
      </w:r>
      <w:r w:rsidR="00F504B7">
        <w:rPr>
          <w:rFonts w:cs="Calibri"/>
          <w:sz w:val="22"/>
          <w:szCs w:val="22"/>
        </w:rPr>
        <w:t>78</w:t>
      </w:r>
    </w:p>
    <w:p w14:paraId="7A55C0B2" w14:textId="77777777" w:rsidR="00D65E93" w:rsidRPr="00470693" w:rsidRDefault="00D65E93" w:rsidP="00D65E93">
      <w:pPr>
        <w:pStyle w:val="Akapitzlist"/>
        <w:spacing w:before="0" w:after="0" w:line="240" w:lineRule="auto"/>
        <w:ind w:left="426"/>
        <w:rPr>
          <w:rFonts w:cs="Calibri"/>
          <w:b/>
          <w:sz w:val="16"/>
          <w:szCs w:val="16"/>
        </w:rPr>
      </w:pPr>
    </w:p>
    <w:p w14:paraId="0A2AB273" w14:textId="45E44B4D" w:rsidR="00780F84" w:rsidRPr="00A42888" w:rsidRDefault="00780F84" w:rsidP="000305EE">
      <w:pPr>
        <w:pStyle w:val="Akapitzlist"/>
        <w:numPr>
          <w:ilvl w:val="0"/>
          <w:numId w:val="23"/>
        </w:numPr>
        <w:tabs>
          <w:tab w:val="left" w:pos="426"/>
        </w:tabs>
        <w:spacing w:before="0" w:after="0"/>
        <w:ind w:left="426" w:hanging="426"/>
        <w:rPr>
          <w:rFonts w:asciiTheme="minorHAnsi" w:hAnsiTheme="minorHAnsi" w:cs="Arial"/>
          <w:sz w:val="22"/>
          <w:szCs w:val="22"/>
        </w:rPr>
      </w:pPr>
      <w:r w:rsidRPr="00A42888">
        <w:rPr>
          <w:rFonts w:asciiTheme="minorHAnsi" w:hAnsiTheme="minorHAnsi" w:cs="Arial"/>
          <w:b/>
          <w:bCs/>
          <w:sz w:val="22"/>
          <w:szCs w:val="22"/>
        </w:rPr>
        <w:t>Zobowiąz</w:t>
      </w:r>
      <w:r w:rsidR="00D26A5B" w:rsidRPr="00A42888">
        <w:rPr>
          <w:rFonts w:asciiTheme="minorHAnsi" w:hAnsiTheme="minorHAnsi" w:cs="Arial"/>
          <w:b/>
          <w:bCs/>
          <w:sz w:val="22"/>
          <w:szCs w:val="22"/>
        </w:rPr>
        <w:t>ać</w:t>
      </w:r>
      <w:r w:rsidRPr="00A4288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C1531E">
        <w:rPr>
          <w:rFonts w:asciiTheme="minorHAnsi" w:hAnsiTheme="minorHAnsi" w:cstheme="minorHAnsi"/>
          <w:b/>
          <w:sz w:val="22"/>
          <w:szCs w:val="22"/>
        </w:rPr>
        <w:t>Zakład</w:t>
      </w:r>
      <w:r w:rsidR="00C1531E" w:rsidRPr="00806325">
        <w:rPr>
          <w:rFonts w:asciiTheme="minorHAnsi" w:hAnsiTheme="minorHAnsi" w:cstheme="minorHAnsi"/>
          <w:b/>
          <w:sz w:val="22"/>
          <w:szCs w:val="22"/>
        </w:rPr>
        <w:t xml:space="preserve"> Produkcji Spożywczej „</w:t>
      </w:r>
      <w:proofErr w:type="spellStart"/>
      <w:r w:rsidR="00C1531E" w:rsidRPr="00806325">
        <w:rPr>
          <w:rFonts w:asciiTheme="minorHAnsi" w:hAnsiTheme="minorHAnsi" w:cstheme="minorHAnsi"/>
          <w:b/>
          <w:sz w:val="22"/>
          <w:szCs w:val="22"/>
        </w:rPr>
        <w:t>Jamar</w:t>
      </w:r>
      <w:proofErr w:type="spellEnd"/>
      <w:r w:rsidR="00C1531E" w:rsidRPr="00806325">
        <w:rPr>
          <w:rFonts w:asciiTheme="minorHAnsi" w:hAnsiTheme="minorHAnsi" w:cstheme="minorHAnsi"/>
          <w:b/>
          <w:sz w:val="22"/>
          <w:szCs w:val="22"/>
        </w:rPr>
        <w:t xml:space="preserve">” Szczepaniak sp. j., Albertów 69, 42 – 165 Lipie </w:t>
      </w:r>
      <w:r w:rsidRPr="00A42888">
        <w:rPr>
          <w:rFonts w:asciiTheme="minorHAnsi" w:hAnsiTheme="minorHAnsi" w:cs="Arial"/>
          <w:b/>
          <w:bCs/>
          <w:sz w:val="22"/>
          <w:szCs w:val="22"/>
        </w:rPr>
        <w:t>do</w:t>
      </w:r>
      <w:r w:rsidRPr="00A42888">
        <w:rPr>
          <w:rFonts w:asciiTheme="minorHAnsi" w:hAnsiTheme="minorHAnsi" w:cs="Arial"/>
          <w:sz w:val="22"/>
          <w:szCs w:val="22"/>
        </w:rPr>
        <w:t>:</w:t>
      </w:r>
    </w:p>
    <w:p w14:paraId="6B0E5EAB" w14:textId="47DB6DA9" w:rsidR="004F2D16" w:rsidRDefault="004F2D16" w:rsidP="00F470C9">
      <w:pPr>
        <w:pStyle w:val="Akapitzlist"/>
        <w:widowControl w:val="0"/>
        <w:numPr>
          <w:ilvl w:val="0"/>
          <w:numId w:val="19"/>
        </w:numPr>
        <w:tabs>
          <w:tab w:val="left" w:pos="1800"/>
        </w:tabs>
        <w:overflowPunct w:val="0"/>
        <w:adjustRightInd w:val="0"/>
        <w:spacing w:before="0" w:after="0"/>
        <w:ind w:left="426" w:hanging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Wykonania </w:t>
      </w:r>
      <w:r w:rsidR="006E1F5F" w:rsidRPr="00B653A0">
        <w:rPr>
          <w:rFonts w:asciiTheme="minorHAnsi" w:hAnsiTheme="minorHAnsi" w:cs="Arial"/>
          <w:sz w:val="22"/>
          <w:szCs w:val="22"/>
        </w:rPr>
        <w:t>obiekt</w:t>
      </w:r>
      <w:r w:rsidR="006E1F5F">
        <w:rPr>
          <w:rFonts w:asciiTheme="minorHAnsi" w:hAnsiTheme="minorHAnsi" w:cs="Arial"/>
          <w:sz w:val="22"/>
          <w:szCs w:val="22"/>
        </w:rPr>
        <w:t xml:space="preserve">u </w:t>
      </w:r>
      <w:r w:rsidR="006E1F5F" w:rsidRPr="00B653A0">
        <w:rPr>
          <w:rFonts w:asciiTheme="minorHAnsi" w:hAnsiTheme="minorHAnsi" w:cs="Arial"/>
          <w:sz w:val="22"/>
          <w:szCs w:val="22"/>
        </w:rPr>
        <w:t>służąc</w:t>
      </w:r>
      <w:r w:rsidR="006E1F5F">
        <w:rPr>
          <w:rFonts w:asciiTheme="minorHAnsi" w:hAnsiTheme="minorHAnsi" w:cs="Arial"/>
          <w:sz w:val="22"/>
          <w:szCs w:val="22"/>
        </w:rPr>
        <w:t xml:space="preserve">ego </w:t>
      </w:r>
      <w:r w:rsidR="006E1F5F" w:rsidRPr="00B653A0">
        <w:rPr>
          <w:rFonts w:asciiTheme="minorHAnsi" w:hAnsiTheme="minorHAnsi" w:cs="Arial"/>
          <w:sz w:val="22"/>
          <w:szCs w:val="22"/>
        </w:rPr>
        <w:t>do ujmowania wód podziemnych</w:t>
      </w:r>
      <w:r w:rsidR="006E1F5F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– studni S-3 zgodnie z puntem I</w:t>
      </w:r>
      <w:r w:rsidR="00F470C9">
        <w:rPr>
          <w:rFonts w:asciiTheme="minorHAnsi" w:hAnsiTheme="minorHAnsi" w:cs="Arial"/>
          <w:sz w:val="22"/>
          <w:szCs w:val="22"/>
        </w:rPr>
        <w:t> </w:t>
      </w:r>
      <w:r>
        <w:rPr>
          <w:rFonts w:asciiTheme="minorHAnsi" w:hAnsiTheme="minorHAnsi" w:cs="Arial"/>
          <w:sz w:val="22"/>
          <w:szCs w:val="22"/>
        </w:rPr>
        <w:t>niniejszej decyzji.</w:t>
      </w:r>
    </w:p>
    <w:p w14:paraId="05804D24" w14:textId="261C0C50" w:rsidR="006E1F5F" w:rsidRDefault="006E1F5F" w:rsidP="00F470C9">
      <w:pPr>
        <w:pStyle w:val="Akapitzlist"/>
        <w:widowControl w:val="0"/>
        <w:numPr>
          <w:ilvl w:val="0"/>
          <w:numId w:val="19"/>
        </w:numPr>
        <w:tabs>
          <w:tab w:val="left" w:pos="1800"/>
        </w:tabs>
        <w:overflowPunct w:val="0"/>
        <w:adjustRightInd w:val="0"/>
        <w:spacing w:before="0" w:after="0"/>
        <w:ind w:left="426" w:hanging="426"/>
        <w:rPr>
          <w:rFonts w:asciiTheme="minorHAnsi" w:hAnsiTheme="minorHAnsi" w:cs="Arial"/>
          <w:sz w:val="22"/>
          <w:szCs w:val="22"/>
        </w:rPr>
      </w:pPr>
      <w:r w:rsidRPr="00B653A0">
        <w:rPr>
          <w:rFonts w:asciiTheme="minorHAnsi" w:hAnsiTheme="minorHAnsi" w:cs="Arial"/>
          <w:sz w:val="22"/>
          <w:szCs w:val="22"/>
        </w:rPr>
        <w:t>Wykonania szczelnej obudowy studni celem zabezpieczenia przed zanieczyszczeniami.</w:t>
      </w:r>
    </w:p>
    <w:p w14:paraId="1FDF7E81" w14:textId="5C04D6A8" w:rsidR="006E1F5F" w:rsidRDefault="006E1F5F" w:rsidP="00F470C9">
      <w:pPr>
        <w:pStyle w:val="Akapitzlist"/>
        <w:widowControl w:val="0"/>
        <w:numPr>
          <w:ilvl w:val="0"/>
          <w:numId w:val="19"/>
        </w:numPr>
        <w:tabs>
          <w:tab w:val="left" w:pos="1800"/>
        </w:tabs>
        <w:overflowPunct w:val="0"/>
        <w:adjustRightInd w:val="0"/>
        <w:spacing w:before="0" w:after="0"/>
        <w:ind w:left="426" w:hanging="426"/>
        <w:rPr>
          <w:rFonts w:asciiTheme="minorHAnsi" w:hAnsiTheme="minorHAnsi" w:cs="Arial"/>
          <w:sz w:val="22"/>
          <w:szCs w:val="22"/>
        </w:rPr>
      </w:pPr>
      <w:r w:rsidRPr="00B653A0">
        <w:rPr>
          <w:rFonts w:asciiTheme="minorHAnsi" w:hAnsiTheme="minorHAnsi" w:cs="Arial"/>
          <w:sz w:val="22"/>
          <w:szCs w:val="22"/>
        </w:rPr>
        <w:t>Trwałego zabezpieczenia obudowy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B653A0">
        <w:rPr>
          <w:rFonts w:asciiTheme="minorHAnsi" w:hAnsiTheme="minorHAnsi" w:cs="Arial"/>
          <w:sz w:val="22"/>
          <w:szCs w:val="22"/>
        </w:rPr>
        <w:t>studni przed dostępem osób trzecich.</w:t>
      </w:r>
    </w:p>
    <w:p w14:paraId="5953751C" w14:textId="2126BE28" w:rsidR="004F2D16" w:rsidRPr="004F2D16" w:rsidRDefault="006E1F5F" w:rsidP="00F470C9">
      <w:pPr>
        <w:pStyle w:val="Akapitzlist"/>
        <w:widowControl w:val="0"/>
        <w:numPr>
          <w:ilvl w:val="0"/>
          <w:numId w:val="19"/>
        </w:numPr>
        <w:tabs>
          <w:tab w:val="left" w:pos="1800"/>
        </w:tabs>
        <w:overflowPunct w:val="0"/>
        <w:adjustRightInd w:val="0"/>
        <w:spacing w:before="0" w:after="0"/>
        <w:ind w:left="426" w:hanging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Uporządkowania </w:t>
      </w:r>
      <w:r w:rsidRPr="00B653A0">
        <w:rPr>
          <w:rFonts w:asciiTheme="minorHAnsi" w:hAnsiTheme="minorHAnsi" w:cs="Arial"/>
          <w:sz w:val="22"/>
          <w:szCs w:val="22"/>
        </w:rPr>
        <w:t xml:space="preserve">terenu </w:t>
      </w:r>
      <w:r>
        <w:rPr>
          <w:rFonts w:asciiTheme="minorHAnsi" w:hAnsiTheme="minorHAnsi" w:cs="Arial"/>
          <w:sz w:val="22"/>
          <w:szCs w:val="22"/>
        </w:rPr>
        <w:t xml:space="preserve">wokół ujęcia </w:t>
      </w:r>
      <w:r w:rsidRPr="00B653A0">
        <w:rPr>
          <w:rFonts w:asciiTheme="minorHAnsi" w:hAnsiTheme="minorHAnsi" w:cs="Arial"/>
          <w:sz w:val="22"/>
          <w:szCs w:val="22"/>
        </w:rPr>
        <w:t xml:space="preserve">po </w:t>
      </w:r>
      <w:r>
        <w:rPr>
          <w:rFonts w:asciiTheme="minorHAnsi" w:hAnsiTheme="minorHAnsi" w:cs="Arial"/>
          <w:sz w:val="22"/>
          <w:szCs w:val="22"/>
        </w:rPr>
        <w:t>wykonaniu urządzenia wodnego.</w:t>
      </w:r>
    </w:p>
    <w:p w14:paraId="60748629" w14:textId="4B893DA2" w:rsidR="00D60122" w:rsidRPr="00D60122" w:rsidRDefault="00D60122" w:rsidP="00F470C9">
      <w:pPr>
        <w:pStyle w:val="Akapitzlist"/>
        <w:widowControl w:val="0"/>
        <w:numPr>
          <w:ilvl w:val="0"/>
          <w:numId w:val="19"/>
        </w:numPr>
        <w:tabs>
          <w:tab w:val="left" w:pos="1800"/>
        </w:tabs>
        <w:overflowPunct w:val="0"/>
        <w:adjustRightInd w:val="0"/>
        <w:spacing w:before="0" w:after="0"/>
        <w:ind w:left="426" w:hanging="426"/>
        <w:rPr>
          <w:rFonts w:asciiTheme="minorHAnsi" w:hAnsiTheme="minorHAnsi" w:cs="Arial"/>
          <w:sz w:val="22"/>
          <w:szCs w:val="22"/>
        </w:rPr>
      </w:pPr>
      <w:r w:rsidRPr="00C55444">
        <w:rPr>
          <w:rFonts w:asciiTheme="minorHAnsi" w:hAnsiTheme="minorHAnsi" w:cs="Arial"/>
          <w:kern w:val="28"/>
          <w:sz w:val="22"/>
          <w:szCs w:val="22"/>
        </w:rPr>
        <w:t xml:space="preserve">Systematycznego pomiaru ilości pobieranej wody </w:t>
      </w:r>
      <w:r>
        <w:rPr>
          <w:rFonts w:asciiTheme="minorHAnsi" w:hAnsiTheme="minorHAnsi" w:cs="Arial"/>
          <w:kern w:val="28"/>
          <w:sz w:val="22"/>
          <w:szCs w:val="22"/>
        </w:rPr>
        <w:t xml:space="preserve">ze studni </w:t>
      </w:r>
      <w:r w:rsidR="00CD6A52">
        <w:rPr>
          <w:rFonts w:asciiTheme="minorHAnsi" w:hAnsiTheme="minorHAnsi" w:cs="Arial"/>
          <w:kern w:val="28"/>
          <w:sz w:val="22"/>
          <w:szCs w:val="22"/>
        </w:rPr>
        <w:t>S-1</w:t>
      </w:r>
      <w:r w:rsidR="00F504B7">
        <w:rPr>
          <w:rFonts w:asciiTheme="minorHAnsi" w:hAnsiTheme="minorHAnsi" w:cs="Arial"/>
          <w:kern w:val="28"/>
          <w:sz w:val="22"/>
          <w:szCs w:val="22"/>
        </w:rPr>
        <w:t>, S-2</w:t>
      </w:r>
      <w:r w:rsidR="00CD6A52">
        <w:rPr>
          <w:rFonts w:asciiTheme="minorHAnsi" w:hAnsiTheme="minorHAnsi" w:cs="Arial"/>
          <w:kern w:val="28"/>
          <w:sz w:val="22"/>
          <w:szCs w:val="22"/>
        </w:rPr>
        <w:t xml:space="preserve"> oraz studni S-</w:t>
      </w:r>
      <w:r w:rsidR="00F504B7">
        <w:rPr>
          <w:rFonts w:asciiTheme="minorHAnsi" w:hAnsiTheme="minorHAnsi" w:cs="Arial"/>
          <w:kern w:val="28"/>
          <w:sz w:val="22"/>
          <w:szCs w:val="22"/>
        </w:rPr>
        <w:t>3</w:t>
      </w:r>
      <w:r w:rsidR="00CD6A52">
        <w:rPr>
          <w:rFonts w:asciiTheme="minorHAnsi" w:hAnsiTheme="minorHAnsi" w:cs="Arial"/>
          <w:kern w:val="28"/>
          <w:sz w:val="22"/>
          <w:szCs w:val="22"/>
        </w:rPr>
        <w:t xml:space="preserve"> </w:t>
      </w:r>
      <w:r w:rsidRPr="00C55444">
        <w:rPr>
          <w:rFonts w:asciiTheme="minorHAnsi" w:hAnsiTheme="minorHAnsi" w:cs="Arial"/>
          <w:kern w:val="28"/>
          <w:sz w:val="22"/>
          <w:szCs w:val="22"/>
        </w:rPr>
        <w:t>za pomocą wodomierz</w:t>
      </w:r>
      <w:r w:rsidR="00CD6A52">
        <w:rPr>
          <w:rFonts w:asciiTheme="minorHAnsi" w:hAnsiTheme="minorHAnsi" w:cs="Arial"/>
          <w:kern w:val="28"/>
          <w:sz w:val="22"/>
          <w:szCs w:val="22"/>
        </w:rPr>
        <w:t>y</w:t>
      </w:r>
      <w:r w:rsidR="005335DC">
        <w:rPr>
          <w:rFonts w:asciiTheme="minorHAnsi" w:hAnsiTheme="minorHAnsi" w:cs="Arial"/>
          <w:kern w:val="28"/>
          <w:sz w:val="22"/>
          <w:szCs w:val="22"/>
        </w:rPr>
        <w:t xml:space="preserve"> </w:t>
      </w:r>
      <w:r w:rsidRPr="00F7740E">
        <w:rPr>
          <w:rFonts w:asciiTheme="minorHAnsi" w:hAnsiTheme="minorHAnsi" w:cs="Arial"/>
          <w:kern w:val="28"/>
          <w:sz w:val="22"/>
          <w:szCs w:val="22"/>
        </w:rPr>
        <w:t>zamontowan</w:t>
      </w:r>
      <w:r w:rsidR="00CD6A52">
        <w:rPr>
          <w:rFonts w:asciiTheme="minorHAnsi" w:hAnsiTheme="minorHAnsi" w:cs="Arial"/>
          <w:kern w:val="28"/>
          <w:sz w:val="22"/>
          <w:szCs w:val="22"/>
        </w:rPr>
        <w:t xml:space="preserve">ych </w:t>
      </w:r>
      <w:r w:rsidR="005335DC">
        <w:rPr>
          <w:rFonts w:asciiTheme="minorHAnsi" w:hAnsiTheme="minorHAnsi" w:cs="Arial"/>
          <w:kern w:val="28"/>
          <w:sz w:val="22"/>
          <w:szCs w:val="22"/>
        </w:rPr>
        <w:t xml:space="preserve">na rurociągu tłocznym </w:t>
      </w:r>
      <w:r w:rsidR="00CD6A52">
        <w:rPr>
          <w:rFonts w:asciiTheme="minorHAnsi" w:hAnsiTheme="minorHAnsi" w:cs="Arial"/>
          <w:kern w:val="28"/>
          <w:sz w:val="22"/>
          <w:szCs w:val="22"/>
        </w:rPr>
        <w:t>w obudowie każdej studni.</w:t>
      </w:r>
      <w:r w:rsidR="005335DC">
        <w:rPr>
          <w:rFonts w:asciiTheme="minorHAnsi" w:hAnsiTheme="minorHAnsi" w:cs="Arial"/>
          <w:kern w:val="28"/>
          <w:sz w:val="22"/>
          <w:szCs w:val="22"/>
        </w:rPr>
        <w:t xml:space="preserve"> </w:t>
      </w:r>
      <w:r w:rsidR="00D604EB">
        <w:rPr>
          <w:rFonts w:asciiTheme="minorHAnsi" w:hAnsiTheme="minorHAnsi" w:cs="Arial"/>
          <w:kern w:val="28"/>
          <w:sz w:val="22"/>
          <w:szCs w:val="22"/>
        </w:rPr>
        <w:t>Odczyty wskazań wodomierz</w:t>
      </w:r>
      <w:r w:rsidR="00CD6A52">
        <w:rPr>
          <w:rFonts w:asciiTheme="minorHAnsi" w:hAnsiTheme="minorHAnsi" w:cs="Arial"/>
          <w:kern w:val="28"/>
          <w:sz w:val="22"/>
          <w:szCs w:val="22"/>
        </w:rPr>
        <w:t>y</w:t>
      </w:r>
      <w:r w:rsidR="00D604EB">
        <w:rPr>
          <w:rFonts w:asciiTheme="minorHAnsi" w:hAnsiTheme="minorHAnsi" w:cs="Arial"/>
          <w:kern w:val="28"/>
          <w:sz w:val="22"/>
          <w:szCs w:val="22"/>
        </w:rPr>
        <w:t xml:space="preserve"> </w:t>
      </w:r>
      <w:r w:rsidRPr="00F7740E">
        <w:rPr>
          <w:rFonts w:asciiTheme="minorHAnsi" w:hAnsiTheme="minorHAnsi" w:cs="Arial"/>
          <w:kern w:val="28"/>
          <w:sz w:val="22"/>
          <w:szCs w:val="22"/>
        </w:rPr>
        <w:t>winny być wykonywane z</w:t>
      </w:r>
      <w:r w:rsidR="00816928">
        <w:rPr>
          <w:rFonts w:asciiTheme="minorHAnsi" w:hAnsiTheme="minorHAnsi" w:cs="Arial"/>
          <w:kern w:val="28"/>
          <w:sz w:val="22"/>
          <w:szCs w:val="22"/>
        </w:rPr>
        <w:t xml:space="preserve"> </w:t>
      </w:r>
      <w:r w:rsidRPr="00F7740E">
        <w:rPr>
          <w:rFonts w:asciiTheme="minorHAnsi" w:hAnsiTheme="minorHAnsi" w:cs="Arial"/>
          <w:kern w:val="28"/>
          <w:sz w:val="22"/>
          <w:szCs w:val="22"/>
        </w:rPr>
        <w:t>częstotliwością 1 raz w</w:t>
      </w:r>
      <w:r w:rsidR="003A1839">
        <w:rPr>
          <w:rFonts w:asciiTheme="minorHAnsi" w:hAnsiTheme="minorHAnsi" w:cs="Arial"/>
          <w:kern w:val="28"/>
          <w:sz w:val="22"/>
          <w:szCs w:val="22"/>
        </w:rPr>
        <w:t xml:space="preserve"> </w:t>
      </w:r>
      <w:r w:rsidRPr="00F7740E">
        <w:rPr>
          <w:rFonts w:asciiTheme="minorHAnsi" w:hAnsiTheme="minorHAnsi" w:cs="Arial"/>
          <w:kern w:val="28"/>
          <w:sz w:val="22"/>
          <w:szCs w:val="22"/>
        </w:rPr>
        <w:t>miesiącu</w:t>
      </w:r>
      <w:r w:rsidR="00D604EB">
        <w:rPr>
          <w:rFonts w:asciiTheme="minorHAnsi" w:hAnsiTheme="minorHAnsi" w:cs="Arial"/>
          <w:kern w:val="28"/>
          <w:sz w:val="22"/>
          <w:szCs w:val="22"/>
        </w:rPr>
        <w:t xml:space="preserve">. </w:t>
      </w:r>
    </w:p>
    <w:p w14:paraId="714BCA07" w14:textId="77777777" w:rsidR="00D60122" w:rsidRPr="00BB064D" w:rsidRDefault="00D60122" w:rsidP="00F470C9">
      <w:pPr>
        <w:pStyle w:val="Akapitzlist"/>
        <w:widowControl w:val="0"/>
        <w:numPr>
          <w:ilvl w:val="0"/>
          <w:numId w:val="19"/>
        </w:numPr>
        <w:tabs>
          <w:tab w:val="left" w:pos="1800"/>
        </w:tabs>
        <w:overflowPunct w:val="0"/>
        <w:adjustRightInd w:val="0"/>
        <w:spacing w:before="0" w:after="0"/>
        <w:ind w:left="426" w:hanging="426"/>
        <w:rPr>
          <w:rFonts w:asciiTheme="minorHAnsi" w:hAnsiTheme="minorHAnsi" w:cs="Arial"/>
          <w:sz w:val="22"/>
          <w:szCs w:val="22"/>
        </w:rPr>
      </w:pPr>
      <w:r w:rsidRPr="00F7740E">
        <w:rPr>
          <w:rFonts w:asciiTheme="minorHAnsi" w:hAnsiTheme="minorHAnsi" w:cs="Arial"/>
          <w:kern w:val="28"/>
          <w:sz w:val="22"/>
          <w:szCs w:val="22"/>
        </w:rPr>
        <w:t>Prowadzenia rejestru ilości pobieranej wody</w:t>
      </w:r>
      <w:r>
        <w:rPr>
          <w:rFonts w:asciiTheme="minorHAnsi" w:hAnsiTheme="minorHAnsi" w:cs="Arial"/>
          <w:kern w:val="28"/>
          <w:sz w:val="22"/>
          <w:szCs w:val="22"/>
        </w:rPr>
        <w:t>.</w:t>
      </w:r>
    </w:p>
    <w:p w14:paraId="03926768" w14:textId="443D1A8F" w:rsidR="00D60122" w:rsidRPr="00BB064D" w:rsidRDefault="00BB064D" w:rsidP="00F470C9">
      <w:pPr>
        <w:pStyle w:val="Akapitzlist"/>
        <w:widowControl w:val="0"/>
        <w:numPr>
          <w:ilvl w:val="0"/>
          <w:numId w:val="19"/>
        </w:numPr>
        <w:tabs>
          <w:tab w:val="left" w:pos="1800"/>
        </w:tabs>
        <w:overflowPunct w:val="0"/>
        <w:adjustRightInd w:val="0"/>
        <w:spacing w:before="0" w:after="0"/>
        <w:ind w:left="426" w:hanging="426"/>
        <w:rPr>
          <w:rFonts w:asciiTheme="minorHAnsi" w:hAnsiTheme="minorHAnsi" w:cs="Arial"/>
          <w:sz w:val="22"/>
          <w:szCs w:val="22"/>
        </w:rPr>
      </w:pPr>
      <w:r w:rsidRPr="00BB064D">
        <w:rPr>
          <w:rFonts w:asciiTheme="minorHAnsi" w:hAnsiTheme="minorHAnsi" w:cs="Arial"/>
          <w:kern w:val="28"/>
          <w:sz w:val="22"/>
          <w:szCs w:val="22"/>
        </w:rPr>
        <w:t xml:space="preserve">Prowadzenia pomiarów zwierciadła wody </w:t>
      </w:r>
      <w:r w:rsidR="00CD6A52" w:rsidRPr="00401817">
        <w:rPr>
          <w:rFonts w:asciiTheme="minorHAnsi" w:hAnsiTheme="minorHAnsi" w:cs="Arial"/>
          <w:bCs/>
          <w:kern w:val="28"/>
          <w:sz w:val="22"/>
          <w:szCs w:val="22"/>
        </w:rPr>
        <w:t>w studni S-1</w:t>
      </w:r>
      <w:r w:rsidR="00667B83">
        <w:rPr>
          <w:rFonts w:asciiTheme="minorHAnsi" w:hAnsiTheme="minorHAnsi" w:cs="Arial"/>
          <w:bCs/>
          <w:kern w:val="28"/>
          <w:sz w:val="22"/>
          <w:szCs w:val="22"/>
        </w:rPr>
        <w:t>, S-2</w:t>
      </w:r>
      <w:r w:rsidR="00CD6A52" w:rsidRPr="00401817">
        <w:rPr>
          <w:rFonts w:asciiTheme="minorHAnsi" w:hAnsiTheme="minorHAnsi" w:cs="Arial"/>
          <w:bCs/>
          <w:kern w:val="28"/>
          <w:sz w:val="22"/>
          <w:szCs w:val="22"/>
        </w:rPr>
        <w:t xml:space="preserve"> oraz w studni S-</w:t>
      </w:r>
      <w:r w:rsidR="00667B83">
        <w:rPr>
          <w:rFonts w:asciiTheme="minorHAnsi" w:hAnsiTheme="minorHAnsi" w:cs="Arial"/>
          <w:bCs/>
          <w:kern w:val="28"/>
          <w:sz w:val="22"/>
          <w:szCs w:val="22"/>
        </w:rPr>
        <w:t>3</w:t>
      </w:r>
      <w:r w:rsidR="00CD6A52" w:rsidRPr="00401817">
        <w:rPr>
          <w:rFonts w:asciiTheme="minorHAnsi" w:hAnsiTheme="minorHAnsi" w:cs="Arial"/>
          <w:bCs/>
          <w:kern w:val="28"/>
          <w:sz w:val="22"/>
          <w:szCs w:val="22"/>
        </w:rPr>
        <w:t xml:space="preserve"> statycznego i</w:t>
      </w:r>
      <w:r w:rsidR="00CD6A52">
        <w:rPr>
          <w:rFonts w:asciiTheme="minorHAnsi" w:hAnsiTheme="minorHAnsi" w:cs="Arial"/>
          <w:bCs/>
          <w:kern w:val="28"/>
          <w:sz w:val="22"/>
          <w:szCs w:val="22"/>
        </w:rPr>
        <w:t> </w:t>
      </w:r>
      <w:r w:rsidR="00CD6A52" w:rsidRPr="00401817">
        <w:rPr>
          <w:rFonts w:asciiTheme="minorHAnsi" w:hAnsiTheme="minorHAnsi" w:cs="Arial"/>
          <w:bCs/>
          <w:kern w:val="28"/>
          <w:sz w:val="22"/>
          <w:szCs w:val="22"/>
        </w:rPr>
        <w:t xml:space="preserve">dynamicznego – 2 razy w roku, w kwietniu i październiku, z równoczesnym pomiarem wydajności studni. </w:t>
      </w:r>
      <w:r w:rsidRPr="00BB064D">
        <w:rPr>
          <w:rFonts w:asciiTheme="minorHAnsi" w:hAnsiTheme="minorHAnsi" w:cs="Arial"/>
          <w:kern w:val="28"/>
          <w:sz w:val="22"/>
          <w:szCs w:val="22"/>
        </w:rPr>
        <w:t>Pomiar zwierciadła statycznego winien być dokonany podczas przerwy w ruchu pompy, po najdłuższej przerwie, przed ponownym włączeniem pompy. Pomiar zwierciadła dynamicznego winien być dokonany natychmiast po wyłączeniu pompy, po okresie najdłuższej jej pracy.</w:t>
      </w:r>
      <w:r>
        <w:rPr>
          <w:rFonts w:asciiTheme="minorHAnsi" w:hAnsiTheme="minorHAnsi" w:cs="Arial"/>
          <w:kern w:val="28"/>
          <w:sz w:val="22"/>
          <w:szCs w:val="22"/>
        </w:rPr>
        <w:t xml:space="preserve"> </w:t>
      </w:r>
      <w:r w:rsidR="00673575" w:rsidRPr="00BB064D">
        <w:rPr>
          <w:rFonts w:asciiTheme="minorHAnsi" w:hAnsiTheme="minorHAnsi" w:cs="Arial"/>
          <w:kern w:val="28"/>
          <w:sz w:val="22"/>
          <w:szCs w:val="22"/>
        </w:rPr>
        <w:t xml:space="preserve">Poziom zwierciadła wody należy mierzyć od </w:t>
      </w:r>
      <w:r w:rsidR="00853735" w:rsidRPr="00E747CF">
        <w:rPr>
          <w:rFonts w:asciiTheme="minorHAnsi" w:hAnsiTheme="minorHAnsi" w:cs="Arial"/>
          <w:kern w:val="28"/>
          <w:sz w:val="22"/>
          <w:szCs w:val="22"/>
        </w:rPr>
        <w:t xml:space="preserve">górnej </w:t>
      </w:r>
      <w:r w:rsidR="005335DC">
        <w:rPr>
          <w:rFonts w:asciiTheme="minorHAnsi" w:hAnsiTheme="minorHAnsi" w:cs="Arial"/>
          <w:kern w:val="28"/>
          <w:sz w:val="22"/>
          <w:szCs w:val="22"/>
        </w:rPr>
        <w:t xml:space="preserve">krawędzi </w:t>
      </w:r>
      <w:r w:rsidR="00CD6A52">
        <w:rPr>
          <w:rFonts w:asciiTheme="minorHAnsi" w:hAnsiTheme="minorHAnsi" w:cs="Arial"/>
          <w:kern w:val="28"/>
          <w:sz w:val="22"/>
          <w:szCs w:val="22"/>
        </w:rPr>
        <w:t>głowicy studni</w:t>
      </w:r>
      <w:r w:rsidR="005335DC">
        <w:rPr>
          <w:rFonts w:asciiTheme="minorHAnsi" w:hAnsiTheme="minorHAnsi" w:cs="Arial"/>
          <w:kern w:val="28"/>
          <w:sz w:val="22"/>
          <w:szCs w:val="22"/>
        </w:rPr>
        <w:t>,</w:t>
      </w:r>
      <w:r w:rsidR="00853735">
        <w:rPr>
          <w:rFonts w:asciiTheme="minorHAnsi" w:hAnsiTheme="minorHAnsi" w:cs="Arial"/>
          <w:kern w:val="28"/>
          <w:sz w:val="22"/>
          <w:szCs w:val="22"/>
        </w:rPr>
        <w:t xml:space="preserve"> </w:t>
      </w:r>
      <w:r w:rsidR="001655F8" w:rsidRPr="00BB064D">
        <w:rPr>
          <w:rFonts w:asciiTheme="minorHAnsi" w:hAnsiTheme="minorHAnsi" w:cs="Arial"/>
          <w:kern w:val="28"/>
          <w:sz w:val="22"/>
          <w:szCs w:val="22"/>
        </w:rPr>
        <w:t>a</w:t>
      </w:r>
      <w:r w:rsidR="003C5FC1" w:rsidRPr="00BB064D">
        <w:rPr>
          <w:rFonts w:asciiTheme="minorHAnsi" w:hAnsiTheme="minorHAnsi" w:cs="Arial"/>
          <w:kern w:val="28"/>
          <w:sz w:val="22"/>
          <w:szCs w:val="22"/>
        </w:rPr>
        <w:t xml:space="preserve"> </w:t>
      </w:r>
      <w:r w:rsidR="001655F8" w:rsidRPr="00BB064D">
        <w:rPr>
          <w:rFonts w:asciiTheme="minorHAnsi" w:hAnsiTheme="minorHAnsi" w:cs="Arial"/>
          <w:kern w:val="28"/>
          <w:sz w:val="22"/>
          <w:szCs w:val="22"/>
        </w:rPr>
        <w:t>w</w:t>
      </w:r>
      <w:r w:rsidR="00420039" w:rsidRPr="00BB064D">
        <w:rPr>
          <w:rFonts w:asciiTheme="minorHAnsi" w:hAnsiTheme="minorHAnsi" w:cs="Arial"/>
          <w:kern w:val="28"/>
          <w:sz w:val="22"/>
          <w:szCs w:val="22"/>
        </w:rPr>
        <w:t xml:space="preserve">yniki </w:t>
      </w:r>
      <w:r w:rsidR="00673575" w:rsidRPr="00BB064D">
        <w:rPr>
          <w:rFonts w:asciiTheme="minorHAnsi" w:hAnsiTheme="minorHAnsi" w:cs="Arial"/>
          <w:kern w:val="28"/>
          <w:sz w:val="22"/>
          <w:szCs w:val="22"/>
        </w:rPr>
        <w:t xml:space="preserve">zapisywać w książce eksploatacji studni. </w:t>
      </w:r>
    </w:p>
    <w:p w14:paraId="2295B3CF" w14:textId="77777777" w:rsidR="00D60122" w:rsidRPr="00D60122" w:rsidRDefault="00D60122" w:rsidP="00F470C9">
      <w:pPr>
        <w:pStyle w:val="Akapitzlist"/>
        <w:widowControl w:val="0"/>
        <w:numPr>
          <w:ilvl w:val="0"/>
          <w:numId w:val="19"/>
        </w:numPr>
        <w:tabs>
          <w:tab w:val="left" w:pos="1800"/>
        </w:tabs>
        <w:overflowPunct w:val="0"/>
        <w:adjustRightInd w:val="0"/>
        <w:spacing w:before="0" w:after="0"/>
        <w:ind w:left="426" w:hanging="426"/>
        <w:rPr>
          <w:rFonts w:asciiTheme="minorHAnsi" w:hAnsiTheme="minorHAnsi" w:cs="Arial"/>
          <w:sz w:val="22"/>
          <w:szCs w:val="22"/>
        </w:rPr>
      </w:pPr>
      <w:r w:rsidRPr="00A109D7">
        <w:rPr>
          <w:rFonts w:asciiTheme="minorHAnsi" w:hAnsiTheme="minorHAnsi" w:cs="Arial"/>
          <w:kern w:val="28"/>
          <w:sz w:val="22"/>
          <w:szCs w:val="22"/>
        </w:rPr>
        <w:t>Prowadzenia książki eksploatacji studni, w której należy odnotowywać wyniki pomiarów poziomu zwierciadła wody, wszelkie naprawy, wymiany i awarie oraz zapisywać wyniki analiz</w:t>
      </w:r>
      <w:r>
        <w:rPr>
          <w:rFonts w:asciiTheme="minorHAnsi" w:hAnsiTheme="minorHAnsi" w:cs="Arial"/>
          <w:kern w:val="28"/>
          <w:sz w:val="22"/>
          <w:szCs w:val="22"/>
        </w:rPr>
        <w:t xml:space="preserve"> </w:t>
      </w:r>
      <w:r w:rsidRPr="00A109D7">
        <w:rPr>
          <w:rFonts w:asciiTheme="minorHAnsi" w:hAnsiTheme="minorHAnsi" w:cs="Arial"/>
          <w:kern w:val="28"/>
          <w:sz w:val="22"/>
          <w:szCs w:val="22"/>
        </w:rPr>
        <w:t>wody surowej.</w:t>
      </w:r>
    </w:p>
    <w:p w14:paraId="641FDA6C" w14:textId="44FDD1C7" w:rsidR="00D60122" w:rsidRPr="00D60122" w:rsidRDefault="00D60122" w:rsidP="00F470C9">
      <w:pPr>
        <w:pStyle w:val="Akapitzlist"/>
        <w:widowControl w:val="0"/>
        <w:numPr>
          <w:ilvl w:val="0"/>
          <w:numId w:val="19"/>
        </w:numPr>
        <w:tabs>
          <w:tab w:val="left" w:pos="1800"/>
        </w:tabs>
        <w:overflowPunct w:val="0"/>
        <w:adjustRightInd w:val="0"/>
        <w:spacing w:before="0" w:after="0"/>
        <w:ind w:left="426" w:hanging="426"/>
        <w:rPr>
          <w:rFonts w:asciiTheme="minorHAnsi" w:hAnsiTheme="minorHAnsi" w:cs="Arial"/>
          <w:sz w:val="22"/>
          <w:szCs w:val="22"/>
        </w:rPr>
      </w:pPr>
      <w:r w:rsidRPr="00F7740E">
        <w:rPr>
          <w:rFonts w:asciiTheme="minorHAnsi" w:hAnsiTheme="minorHAnsi" w:cs="Arial"/>
          <w:kern w:val="28"/>
          <w:sz w:val="22"/>
          <w:szCs w:val="22"/>
        </w:rPr>
        <w:t xml:space="preserve">Powiadomienia organu właściwego </w:t>
      </w:r>
      <w:r>
        <w:rPr>
          <w:rFonts w:asciiTheme="minorHAnsi" w:hAnsiTheme="minorHAnsi" w:cs="Arial"/>
          <w:kern w:val="28"/>
          <w:sz w:val="22"/>
          <w:szCs w:val="22"/>
        </w:rPr>
        <w:t xml:space="preserve">do wydania pozwolenia wodnoprawnego w </w:t>
      </w:r>
      <w:r w:rsidRPr="00877BCB">
        <w:rPr>
          <w:rFonts w:cs="Calibri"/>
          <w:sz w:val="22"/>
          <w:szCs w:val="22"/>
        </w:rPr>
        <w:t>przypadku wystąpienia istotnych awarii urządzeń wodnych</w:t>
      </w:r>
      <w:r>
        <w:rPr>
          <w:rFonts w:cs="Calibri"/>
          <w:sz w:val="22"/>
          <w:szCs w:val="22"/>
        </w:rPr>
        <w:t xml:space="preserve"> - </w:t>
      </w:r>
      <w:r w:rsidRPr="00877BCB">
        <w:rPr>
          <w:rFonts w:cs="Calibri"/>
          <w:sz w:val="22"/>
          <w:szCs w:val="22"/>
        </w:rPr>
        <w:t>w terminie natychmiastowym i usunięcia awarii w ciągu 7 dni od jej wystąpienia</w:t>
      </w:r>
      <w:r>
        <w:rPr>
          <w:rFonts w:cs="Calibri"/>
          <w:sz w:val="22"/>
          <w:szCs w:val="22"/>
        </w:rPr>
        <w:t>.</w:t>
      </w:r>
      <w:r w:rsidR="00853735">
        <w:rPr>
          <w:rFonts w:cs="Calibri"/>
          <w:sz w:val="22"/>
          <w:szCs w:val="22"/>
        </w:rPr>
        <w:t xml:space="preserve"> </w:t>
      </w:r>
    </w:p>
    <w:p w14:paraId="350B535A" w14:textId="181C4DEE" w:rsidR="00D60122" w:rsidRPr="00D60122" w:rsidRDefault="00667B83" w:rsidP="00F470C9">
      <w:pPr>
        <w:pStyle w:val="Akapitzlist"/>
        <w:widowControl w:val="0"/>
        <w:numPr>
          <w:ilvl w:val="0"/>
          <w:numId w:val="19"/>
        </w:numPr>
        <w:tabs>
          <w:tab w:val="left" w:pos="567"/>
          <w:tab w:val="left" w:pos="1800"/>
        </w:tabs>
        <w:overflowPunct w:val="0"/>
        <w:adjustRightInd w:val="0"/>
        <w:spacing w:before="0" w:after="0"/>
        <w:ind w:left="426" w:hanging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kern w:val="28"/>
          <w:sz w:val="22"/>
          <w:szCs w:val="22"/>
        </w:rPr>
        <w:t>W</w:t>
      </w:r>
      <w:r w:rsidR="00D60122" w:rsidRPr="00F7740E">
        <w:rPr>
          <w:rFonts w:asciiTheme="minorHAnsi" w:hAnsiTheme="minorHAnsi" w:cs="Arial"/>
          <w:kern w:val="28"/>
          <w:sz w:val="22"/>
          <w:szCs w:val="22"/>
        </w:rPr>
        <w:t>ymiany na nowe urządzenia pomiarowego</w:t>
      </w:r>
      <w:r w:rsidR="00D60122">
        <w:rPr>
          <w:rFonts w:asciiTheme="minorHAnsi" w:hAnsiTheme="minorHAnsi" w:cs="Arial"/>
          <w:kern w:val="28"/>
          <w:sz w:val="22"/>
          <w:szCs w:val="22"/>
        </w:rPr>
        <w:t>,</w:t>
      </w:r>
      <w:r w:rsidR="00D60122" w:rsidRPr="00F7740E">
        <w:rPr>
          <w:rFonts w:asciiTheme="minorHAnsi" w:hAnsiTheme="minorHAnsi" w:cs="Arial"/>
          <w:kern w:val="28"/>
          <w:sz w:val="22"/>
          <w:szCs w:val="22"/>
        </w:rPr>
        <w:t xml:space="preserve"> w przypadku jego uszkodzenia</w:t>
      </w:r>
      <w:r w:rsidR="00D60122">
        <w:rPr>
          <w:rFonts w:asciiTheme="minorHAnsi" w:hAnsiTheme="minorHAnsi" w:cs="Arial"/>
          <w:kern w:val="28"/>
          <w:sz w:val="22"/>
          <w:szCs w:val="22"/>
        </w:rPr>
        <w:t>,</w:t>
      </w:r>
      <w:r w:rsidR="00D60122" w:rsidRPr="00F7740E">
        <w:rPr>
          <w:rFonts w:asciiTheme="minorHAnsi" w:hAnsiTheme="minorHAnsi" w:cs="Arial"/>
          <w:kern w:val="28"/>
          <w:sz w:val="22"/>
          <w:szCs w:val="22"/>
        </w:rPr>
        <w:t xml:space="preserve"> w</w:t>
      </w:r>
      <w:r>
        <w:rPr>
          <w:rFonts w:asciiTheme="minorHAnsi" w:hAnsiTheme="minorHAnsi" w:cs="Arial"/>
          <w:kern w:val="28"/>
          <w:sz w:val="22"/>
          <w:szCs w:val="22"/>
        </w:rPr>
        <w:t xml:space="preserve"> </w:t>
      </w:r>
      <w:r w:rsidR="00D60122">
        <w:rPr>
          <w:rFonts w:asciiTheme="minorHAnsi" w:hAnsiTheme="minorHAnsi" w:cs="Arial"/>
          <w:kern w:val="28"/>
          <w:sz w:val="22"/>
          <w:szCs w:val="22"/>
        </w:rPr>
        <w:t>terminie 7</w:t>
      </w:r>
      <w:r w:rsidR="00D60122" w:rsidRPr="00F7740E">
        <w:rPr>
          <w:rFonts w:asciiTheme="minorHAnsi" w:hAnsiTheme="minorHAnsi" w:cs="Arial"/>
          <w:kern w:val="28"/>
          <w:sz w:val="22"/>
          <w:szCs w:val="22"/>
        </w:rPr>
        <w:t xml:space="preserve"> dni od dnia wystąpienia awarii. Fakt ten winien być odnotowany w książce eksploatacji studni. </w:t>
      </w:r>
      <w:r>
        <w:rPr>
          <w:rFonts w:asciiTheme="minorHAnsi" w:hAnsiTheme="minorHAnsi" w:cs="Arial"/>
          <w:kern w:val="28"/>
          <w:sz w:val="22"/>
          <w:szCs w:val="22"/>
        </w:rPr>
        <w:t xml:space="preserve">Studnia w tym czasie nie będzie pracować. </w:t>
      </w:r>
    </w:p>
    <w:p w14:paraId="0E896FAD" w14:textId="77777777" w:rsidR="00D60122" w:rsidRPr="00D60122" w:rsidRDefault="00D60122" w:rsidP="00F470C9">
      <w:pPr>
        <w:pStyle w:val="Akapitzlist"/>
        <w:widowControl w:val="0"/>
        <w:numPr>
          <w:ilvl w:val="0"/>
          <w:numId w:val="19"/>
        </w:numPr>
        <w:tabs>
          <w:tab w:val="left" w:pos="1800"/>
        </w:tabs>
        <w:overflowPunct w:val="0"/>
        <w:adjustRightInd w:val="0"/>
        <w:spacing w:before="0" w:after="0"/>
        <w:ind w:left="426" w:hanging="426"/>
        <w:rPr>
          <w:rFonts w:asciiTheme="minorHAnsi" w:hAnsiTheme="minorHAnsi" w:cs="Arial"/>
          <w:sz w:val="22"/>
          <w:szCs w:val="22"/>
        </w:rPr>
      </w:pPr>
      <w:r w:rsidRPr="00B86F3F">
        <w:rPr>
          <w:rFonts w:cs="Calibri"/>
          <w:sz w:val="22"/>
          <w:szCs w:val="22"/>
        </w:rPr>
        <w:t>Utrzymywania w dobrym stanie technicznym i sanitarnym eksploatowanych urządzeń wodnych oraz utrzymywania w należytym porządku terenu wokół studni.</w:t>
      </w:r>
    </w:p>
    <w:p w14:paraId="498DFA5E" w14:textId="3BCAE26E" w:rsidR="00D60122" w:rsidRPr="00D60122" w:rsidRDefault="00D60122" w:rsidP="00F470C9">
      <w:pPr>
        <w:pStyle w:val="Akapitzlist"/>
        <w:widowControl w:val="0"/>
        <w:numPr>
          <w:ilvl w:val="0"/>
          <w:numId w:val="19"/>
        </w:numPr>
        <w:tabs>
          <w:tab w:val="left" w:pos="1800"/>
        </w:tabs>
        <w:overflowPunct w:val="0"/>
        <w:adjustRightInd w:val="0"/>
        <w:spacing w:before="0" w:after="0"/>
        <w:ind w:left="426" w:hanging="426"/>
        <w:rPr>
          <w:rFonts w:asciiTheme="minorHAnsi" w:hAnsiTheme="minorHAnsi" w:cs="Arial"/>
          <w:sz w:val="22"/>
          <w:szCs w:val="22"/>
        </w:rPr>
      </w:pPr>
      <w:r w:rsidRPr="00F7740E">
        <w:rPr>
          <w:rFonts w:asciiTheme="minorHAnsi" w:hAnsiTheme="minorHAnsi" w:cs="Arial"/>
          <w:kern w:val="28"/>
          <w:sz w:val="22"/>
          <w:szCs w:val="22"/>
        </w:rPr>
        <w:t>Prowadzenia badań ja</w:t>
      </w:r>
      <w:r w:rsidR="00CD6A52">
        <w:rPr>
          <w:rFonts w:asciiTheme="minorHAnsi" w:hAnsiTheme="minorHAnsi" w:cs="Arial"/>
          <w:kern w:val="28"/>
          <w:sz w:val="22"/>
          <w:szCs w:val="22"/>
        </w:rPr>
        <w:t>kości pobieranej wody surowej z</w:t>
      </w:r>
      <w:r w:rsidR="00CD6A52" w:rsidRPr="00F7740E">
        <w:rPr>
          <w:rFonts w:asciiTheme="minorHAnsi" w:hAnsiTheme="minorHAnsi" w:cs="Arial"/>
          <w:kern w:val="28"/>
          <w:sz w:val="22"/>
          <w:szCs w:val="22"/>
        </w:rPr>
        <w:t xml:space="preserve"> częstotliwością 1 raz </w:t>
      </w:r>
      <w:r w:rsidR="00667B83">
        <w:rPr>
          <w:rFonts w:asciiTheme="minorHAnsi" w:hAnsiTheme="minorHAnsi" w:cs="Arial"/>
          <w:kern w:val="28"/>
          <w:sz w:val="22"/>
          <w:szCs w:val="22"/>
        </w:rPr>
        <w:t xml:space="preserve">na dwa lata z każdej studni </w:t>
      </w:r>
      <w:r w:rsidR="00CD6A52" w:rsidRPr="00F7740E">
        <w:rPr>
          <w:rFonts w:asciiTheme="minorHAnsi" w:hAnsiTheme="minorHAnsi" w:cs="Arial"/>
          <w:kern w:val="28"/>
          <w:sz w:val="22"/>
          <w:szCs w:val="22"/>
        </w:rPr>
        <w:t>w zakresie</w:t>
      </w:r>
      <w:r w:rsidR="00CD6A52" w:rsidRPr="007335FD">
        <w:rPr>
          <w:rFonts w:cs="Calibri"/>
          <w:kern w:val="28"/>
          <w:sz w:val="22"/>
          <w:szCs w:val="22"/>
        </w:rPr>
        <w:t xml:space="preserve">: </w:t>
      </w:r>
      <w:r w:rsidR="00CD6A52" w:rsidRPr="007335FD">
        <w:rPr>
          <w:rFonts w:cs="Calibri"/>
          <w:sz w:val="22"/>
          <w:szCs w:val="22"/>
        </w:rPr>
        <w:t>barwa, zapach, mętność, żelazo ogólne, mangan, jon amonowy, azotany, azotyny, siarczany, chlorki, przewodność elektr</w:t>
      </w:r>
      <w:r w:rsidR="00667B83">
        <w:rPr>
          <w:rFonts w:cs="Calibri"/>
          <w:sz w:val="22"/>
          <w:szCs w:val="22"/>
        </w:rPr>
        <w:t>olity</w:t>
      </w:r>
      <w:r w:rsidR="00CD6A52" w:rsidRPr="007335FD">
        <w:rPr>
          <w:rFonts w:cs="Calibri"/>
          <w:sz w:val="22"/>
          <w:szCs w:val="22"/>
        </w:rPr>
        <w:t>czn</w:t>
      </w:r>
      <w:r w:rsidR="003A1839">
        <w:rPr>
          <w:rFonts w:cs="Calibri"/>
          <w:sz w:val="22"/>
          <w:szCs w:val="22"/>
        </w:rPr>
        <w:t xml:space="preserve">a </w:t>
      </w:r>
      <w:r w:rsidR="00CD6A52" w:rsidRPr="007335FD">
        <w:rPr>
          <w:rFonts w:cs="Calibri"/>
          <w:sz w:val="22"/>
          <w:szCs w:val="22"/>
        </w:rPr>
        <w:t>właściw</w:t>
      </w:r>
      <w:r w:rsidR="003A1839">
        <w:rPr>
          <w:rFonts w:cs="Calibri"/>
          <w:sz w:val="22"/>
          <w:szCs w:val="22"/>
        </w:rPr>
        <w:t xml:space="preserve">a, twardość ogólna, odczyn </w:t>
      </w:r>
      <w:proofErr w:type="spellStart"/>
      <w:r w:rsidR="003A1839">
        <w:rPr>
          <w:rFonts w:cs="Calibri"/>
          <w:sz w:val="22"/>
          <w:szCs w:val="22"/>
        </w:rPr>
        <w:t>pH</w:t>
      </w:r>
      <w:proofErr w:type="spellEnd"/>
      <w:r w:rsidR="00667B83">
        <w:rPr>
          <w:rFonts w:cs="Calibri"/>
          <w:sz w:val="22"/>
          <w:szCs w:val="22"/>
        </w:rPr>
        <w:t>.</w:t>
      </w:r>
      <w:r w:rsidR="003A1839">
        <w:rPr>
          <w:rFonts w:cs="Calibri"/>
          <w:sz w:val="22"/>
          <w:szCs w:val="22"/>
        </w:rPr>
        <w:t xml:space="preserve"> </w:t>
      </w:r>
      <w:r w:rsidR="00CD6A52">
        <w:rPr>
          <w:rFonts w:ascii="Arial" w:hAnsi="Arial" w:cs="Arial"/>
          <w:sz w:val="22"/>
          <w:szCs w:val="22"/>
        </w:rPr>
        <w:t xml:space="preserve"> </w:t>
      </w:r>
      <w:r w:rsidRPr="00F7740E">
        <w:rPr>
          <w:rFonts w:asciiTheme="minorHAnsi" w:hAnsiTheme="minorHAnsi" w:cs="Arial"/>
          <w:kern w:val="28"/>
          <w:sz w:val="22"/>
          <w:szCs w:val="22"/>
        </w:rPr>
        <w:t>Badania winny być wykonywane przez akredytowane laboratorium</w:t>
      </w:r>
      <w:r>
        <w:rPr>
          <w:rFonts w:asciiTheme="minorHAnsi" w:hAnsiTheme="minorHAnsi" w:cs="Arial"/>
          <w:kern w:val="28"/>
          <w:sz w:val="22"/>
          <w:szCs w:val="22"/>
        </w:rPr>
        <w:t>.</w:t>
      </w:r>
      <w:r w:rsidRPr="00F7740E">
        <w:rPr>
          <w:rFonts w:asciiTheme="minorHAnsi" w:hAnsiTheme="minorHAnsi" w:cs="Arial"/>
          <w:kern w:val="28"/>
          <w:sz w:val="22"/>
          <w:szCs w:val="22"/>
        </w:rPr>
        <w:t xml:space="preserve"> Wyniki badań </w:t>
      </w:r>
      <w:r>
        <w:rPr>
          <w:rFonts w:asciiTheme="minorHAnsi" w:hAnsiTheme="minorHAnsi" w:cs="Arial"/>
          <w:kern w:val="28"/>
          <w:sz w:val="22"/>
          <w:szCs w:val="22"/>
        </w:rPr>
        <w:t xml:space="preserve">należy </w:t>
      </w:r>
      <w:r w:rsidRPr="00F7740E">
        <w:rPr>
          <w:rFonts w:asciiTheme="minorHAnsi" w:hAnsiTheme="minorHAnsi" w:cs="Arial"/>
          <w:kern w:val="28"/>
          <w:sz w:val="22"/>
          <w:szCs w:val="22"/>
        </w:rPr>
        <w:t>analizować</w:t>
      </w:r>
      <w:r>
        <w:rPr>
          <w:rFonts w:asciiTheme="minorHAnsi" w:hAnsiTheme="minorHAnsi" w:cs="Arial"/>
          <w:kern w:val="28"/>
          <w:sz w:val="22"/>
          <w:szCs w:val="22"/>
        </w:rPr>
        <w:t>,</w:t>
      </w:r>
      <w:r w:rsidRPr="00F7740E">
        <w:rPr>
          <w:rFonts w:asciiTheme="minorHAnsi" w:hAnsiTheme="minorHAnsi" w:cs="Arial"/>
          <w:kern w:val="28"/>
          <w:sz w:val="22"/>
          <w:szCs w:val="22"/>
        </w:rPr>
        <w:t xml:space="preserve"> a</w:t>
      </w:r>
      <w:r w:rsidR="00853735">
        <w:rPr>
          <w:rFonts w:asciiTheme="minorHAnsi" w:hAnsiTheme="minorHAnsi" w:cs="Arial"/>
          <w:kern w:val="28"/>
          <w:sz w:val="22"/>
          <w:szCs w:val="22"/>
        </w:rPr>
        <w:t xml:space="preserve"> </w:t>
      </w:r>
      <w:r>
        <w:rPr>
          <w:rFonts w:asciiTheme="minorHAnsi" w:hAnsiTheme="minorHAnsi" w:cs="Arial"/>
          <w:kern w:val="28"/>
          <w:sz w:val="22"/>
          <w:szCs w:val="22"/>
        </w:rPr>
        <w:t>w</w:t>
      </w:r>
      <w:r w:rsidR="00853735">
        <w:rPr>
          <w:rFonts w:asciiTheme="minorHAnsi" w:hAnsiTheme="minorHAnsi" w:cs="Arial"/>
          <w:kern w:val="28"/>
          <w:sz w:val="22"/>
          <w:szCs w:val="22"/>
        </w:rPr>
        <w:t xml:space="preserve"> </w:t>
      </w:r>
      <w:r w:rsidRPr="00F7740E">
        <w:rPr>
          <w:rFonts w:asciiTheme="minorHAnsi" w:hAnsiTheme="minorHAnsi" w:cs="Arial"/>
          <w:kern w:val="28"/>
          <w:sz w:val="22"/>
          <w:szCs w:val="22"/>
        </w:rPr>
        <w:t>przypadku stwierdzenia istotnych zmian jakości wody w</w:t>
      </w:r>
      <w:r w:rsidR="0051587B">
        <w:rPr>
          <w:rFonts w:asciiTheme="minorHAnsi" w:hAnsiTheme="minorHAnsi" w:cs="Arial"/>
          <w:kern w:val="28"/>
          <w:sz w:val="22"/>
          <w:szCs w:val="22"/>
        </w:rPr>
        <w:t xml:space="preserve"> </w:t>
      </w:r>
      <w:r w:rsidRPr="00F7740E">
        <w:rPr>
          <w:rFonts w:asciiTheme="minorHAnsi" w:hAnsiTheme="minorHAnsi" w:cs="Arial"/>
          <w:kern w:val="28"/>
          <w:sz w:val="22"/>
          <w:szCs w:val="22"/>
        </w:rPr>
        <w:t>stosunku do badań wcześniejszych</w:t>
      </w:r>
      <w:r>
        <w:rPr>
          <w:rFonts w:asciiTheme="minorHAnsi" w:hAnsiTheme="minorHAnsi" w:cs="Arial"/>
          <w:kern w:val="28"/>
          <w:sz w:val="22"/>
          <w:szCs w:val="22"/>
        </w:rPr>
        <w:t>,</w:t>
      </w:r>
      <w:r w:rsidRPr="00F7740E">
        <w:rPr>
          <w:rFonts w:asciiTheme="minorHAnsi" w:hAnsiTheme="minorHAnsi" w:cs="Arial"/>
          <w:kern w:val="28"/>
          <w:sz w:val="22"/>
          <w:szCs w:val="22"/>
        </w:rPr>
        <w:t xml:space="preserve"> powiadomić o</w:t>
      </w:r>
      <w:r w:rsidR="00667B83">
        <w:rPr>
          <w:rFonts w:asciiTheme="minorHAnsi" w:hAnsiTheme="minorHAnsi" w:cs="Arial"/>
          <w:kern w:val="28"/>
          <w:sz w:val="22"/>
          <w:szCs w:val="22"/>
        </w:rPr>
        <w:t xml:space="preserve"> </w:t>
      </w:r>
      <w:r w:rsidRPr="00F7740E">
        <w:rPr>
          <w:rFonts w:asciiTheme="minorHAnsi" w:hAnsiTheme="minorHAnsi" w:cs="Arial"/>
          <w:kern w:val="28"/>
          <w:sz w:val="22"/>
          <w:szCs w:val="22"/>
        </w:rPr>
        <w:t>tym fakcie organ właściwy do wydania pozwolenia wodnoprawnego i</w:t>
      </w:r>
      <w:r>
        <w:rPr>
          <w:rFonts w:asciiTheme="minorHAnsi" w:hAnsiTheme="minorHAnsi" w:cs="Arial"/>
          <w:kern w:val="28"/>
          <w:sz w:val="22"/>
          <w:szCs w:val="22"/>
        </w:rPr>
        <w:t xml:space="preserve"> </w:t>
      </w:r>
      <w:r w:rsidRPr="00F7740E">
        <w:rPr>
          <w:rFonts w:asciiTheme="minorHAnsi" w:hAnsiTheme="minorHAnsi" w:cs="Arial"/>
          <w:kern w:val="28"/>
          <w:sz w:val="22"/>
          <w:szCs w:val="22"/>
        </w:rPr>
        <w:t>podjąć natychmiastowe działania zmierzające do ustalenia przyczyn wystąpienia zmian jakości wody</w:t>
      </w:r>
      <w:r>
        <w:rPr>
          <w:rFonts w:asciiTheme="minorHAnsi" w:hAnsiTheme="minorHAnsi" w:cs="Arial"/>
          <w:kern w:val="28"/>
          <w:sz w:val="22"/>
          <w:szCs w:val="22"/>
        </w:rPr>
        <w:t>.</w:t>
      </w:r>
    </w:p>
    <w:p w14:paraId="537A4748" w14:textId="1F34C591" w:rsidR="00D60122" w:rsidRDefault="00D60122" w:rsidP="00816928">
      <w:pPr>
        <w:pStyle w:val="Akapitzlist"/>
        <w:widowControl w:val="0"/>
        <w:numPr>
          <w:ilvl w:val="0"/>
          <w:numId w:val="19"/>
        </w:numPr>
        <w:tabs>
          <w:tab w:val="left" w:pos="1800"/>
        </w:tabs>
        <w:overflowPunct w:val="0"/>
        <w:adjustRightInd w:val="0"/>
        <w:spacing w:before="0" w:after="0"/>
        <w:ind w:left="426" w:hanging="426"/>
        <w:rPr>
          <w:rFonts w:asciiTheme="minorHAnsi" w:hAnsiTheme="minorHAnsi" w:cs="Arial"/>
          <w:sz w:val="22"/>
          <w:szCs w:val="22"/>
        </w:rPr>
      </w:pPr>
      <w:r w:rsidRPr="00B653A0">
        <w:rPr>
          <w:rFonts w:asciiTheme="minorHAnsi" w:hAnsiTheme="minorHAnsi" w:cs="Arial"/>
          <w:sz w:val="22"/>
          <w:szCs w:val="22"/>
        </w:rPr>
        <w:t xml:space="preserve">Uzgadniania każdorazowo z organem właściwym </w:t>
      </w:r>
      <w:r>
        <w:rPr>
          <w:rFonts w:asciiTheme="minorHAnsi" w:hAnsiTheme="minorHAnsi" w:cs="Arial"/>
          <w:sz w:val="22"/>
          <w:szCs w:val="22"/>
        </w:rPr>
        <w:t>do wydania pozwolenia wodnoprawnego</w:t>
      </w:r>
      <w:r w:rsidR="00C6493D">
        <w:rPr>
          <w:rFonts w:asciiTheme="minorHAnsi" w:hAnsiTheme="minorHAnsi" w:cs="Arial"/>
          <w:sz w:val="22"/>
          <w:szCs w:val="22"/>
        </w:rPr>
        <w:t xml:space="preserve"> </w:t>
      </w:r>
      <w:r w:rsidRPr="00B653A0">
        <w:rPr>
          <w:rFonts w:asciiTheme="minorHAnsi" w:hAnsiTheme="minorHAnsi" w:cs="Arial"/>
          <w:sz w:val="22"/>
          <w:szCs w:val="22"/>
        </w:rPr>
        <w:lastRenderedPageBreak/>
        <w:t>wprowadzania wszelkich zmian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B653A0">
        <w:rPr>
          <w:rFonts w:asciiTheme="minorHAnsi" w:hAnsiTheme="minorHAnsi" w:cs="Arial"/>
          <w:sz w:val="22"/>
          <w:szCs w:val="22"/>
        </w:rPr>
        <w:t>w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B653A0">
        <w:rPr>
          <w:rFonts w:asciiTheme="minorHAnsi" w:hAnsiTheme="minorHAnsi" w:cs="Arial"/>
          <w:sz w:val="22"/>
          <w:szCs w:val="22"/>
        </w:rPr>
        <w:t>realizacji wydanych warunków wodnoprawnych.</w:t>
      </w:r>
    </w:p>
    <w:p w14:paraId="150D6F26" w14:textId="77777777" w:rsidR="002B173D" w:rsidRPr="00470693" w:rsidRDefault="002B173D" w:rsidP="00530979">
      <w:pPr>
        <w:pStyle w:val="Akapitzlist"/>
        <w:widowControl w:val="0"/>
        <w:tabs>
          <w:tab w:val="left" w:pos="1743"/>
          <w:tab w:val="left" w:pos="1800"/>
        </w:tabs>
        <w:overflowPunct w:val="0"/>
        <w:adjustRightInd w:val="0"/>
        <w:spacing w:before="0" w:after="0" w:line="240" w:lineRule="auto"/>
        <w:ind w:left="0"/>
        <w:rPr>
          <w:rFonts w:asciiTheme="minorHAnsi" w:hAnsiTheme="minorHAnsi" w:cs="Arial"/>
          <w:sz w:val="12"/>
          <w:szCs w:val="12"/>
        </w:rPr>
      </w:pPr>
    </w:p>
    <w:p w14:paraId="3F6DBE0D" w14:textId="77777777" w:rsidR="00E747CF" w:rsidRPr="00781255" w:rsidRDefault="00E747CF" w:rsidP="00C6493D">
      <w:pPr>
        <w:pStyle w:val="Akapitzlist"/>
        <w:numPr>
          <w:ilvl w:val="0"/>
          <w:numId w:val="23"/>
        </w:numPr>
        <w:tabs>
          <w:tab w:val="left" w:pos="0"/>
        </w:tabs>
        <w:spacing w:before="0" w:after="0" w:line="240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930C62">
        <w:rPr>
          <w:rFonts w:asciiTheme="minorHAnsi" w:hAnsiTheme="minorHAnsi" w:cs="Arial"/>
          <w:b/>
          <w:bCs/>
          <w:sz w:val="22"/>
          <w:szCs w:val="22"/>
        </w:rPr>
        <w:t xml:space="preserve">Pozwolenie niniejsze może być w każdym czasie cofnięte lub ograniczone w przypadku </w:t>
      </w:r>
      <w:r w:rsidR="005844EA" w:rsidRPr="00F7740E">
        <w:rPr>
          <w:rFonts w:asciiTheme="minorHAnsi" w:hAnsiTheme="minorHAnsi" w:cs="Arial"/>
          <w:b/>
          <w:bCs/>
          <w:kern w:val="28"/>
          <w:sz w:val="22"/>
          <w:szCs w:val="22"/>
        </w:rPr>
        <w:t>wystąpienia przyczyn uzasadniających jego cofnięcie lub ograniczenie.</w:t>
      </w:r>
    </w:p>
    <w:p w14:paraId="7020C9DE" w14:textId="77777777" w:rsidR="00781255" w:rsidRPr="00470693" w:rsidRDefault="00781255" w:rsidP="00530979">
      <w:pPr>
        <w:pStyle w:val="Akapitzlist"/>
        <w:tabs>
          <w:tab w:val="left" w:pos="0"/>
        </w:tabs>
        <w:spacing w:before="0" w:after="0" w:line="240" w:lineRule="auto"/>
        <w:ind w:left="426"/>
        <w:rPr>
          <w:rFonts w:asciiTheme="minorHAnsi" w:hAnsiTheme="minorHAnsi" w:cs="Arial"/>
          <w:b/>
          <w:bCs/>
          <w:sz w:val="12"/>
          <w:szCs w:val="12"/>
        </w:rPr>
      </w:pPr>
    </w:p>
    <w:p w14:paraId="34ED3EFD" w14:textId="2913EA0E" w:rsidR="00394EC9" w:rsidRDefault="00394EC9" w:rsidP="00C6493D">
      <w:pPr>
        <w:pStyle w:val="Akapitzlist"/>
        <w:numPr>
          <w:ilvl w:val="0"/>
          <w:numId w:val="23"/>
        </w:numPr>
        <w:tabs>
          <w:tab w:val="left" w:pos="0"/>
        </w:tabs>
        <w:spacing w:before="0" w:after="0" w:line="240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AD58C4">
        <w:rPr>
          <w:rFonts w:asciiTheme="minorHAnsi" w:hAnsiTheme="minorHAnsi" w:cs="Arial"/>
          <w:b/>
          <w:bCs/>
          <w:sz w:val="22"/>
          <w:szCs w:val="22"/>
        </w:rPr>
        <w:t xml:space="preserve">Pozwolenie wodnoprawne nie rodzi praw do nieruchomości i urządzeń wodnych koniecznych do jego realizacji oraz nie narusza prawa własności i uprawnień osób trzecich przysługujących wobec tych nieruchomości i urządzeń (art. </w:t>
      </w:r>
      <w:r>
        <w:rPr>
          <w:rFonts w:asciiTheme="minorHAnsi" w:hAnsiTheme="minorHAnsi" w:cs="Arial"/>
          <w:b/>
          <w:bCs/>
          <w:kern w:val="28"/>
          <w:sz w:val="22"/>
          <w:szCs w:val="22"/>
        </w:rPr>
        <w:t>art. 39</w:t>
      </w:r>
      <w:r w:rsidR="00BB064D">
        <w:rPr>
          <w:rFonts w:asciiTheme="minorHAnsi" w:hAnsiTheme="minorHAnsi" w:cs="Arial"/>
          <w:b/>
          <w:bCs/>
          <w:kern w:val="28"/>
          <w:sz w:val="22"/>
          <w:szCs w:val="22"/>
        </w:rPr>
        <w:t>3</w:t>
      </w:r>
      <w:r w:rsidRPr="00F7740E">
        <w:rPr>
          <w:rFonts w:asciiTheme="minorHAnsi" w:hAnsiTheme="minorHAnsi" w:cs="Arial"/>
          <w:b/>
          <w:bCs/>
          <w:kern w:val="28"/>
          <w:sz w:val="22"/>
          <w:szCs w:val="22"/>
        </w:rPr>
        <w:t xml:space="preserve"> ust. </w:t>
      </w:r>
      <w:r>
        <w:rPr>
          <w:rFonts w:asciiTheme="minorHAnsi" w:hAnsiTheme="minorHAnsi" w:cs="Arial"/>
          <w:b/>
          <w:bCs/>
          <w:kern w:val="28"/>
          <w:sz w:val="22"/>
          <w:szCs w:val="22"/>
        </w:rPr>
        <w:t>4</w:t>
      </w:r>
      <w:r w:rsidRPr="00F7740E">
        <w:rPr>
          <w:rFonts w:asciiTheme="minorHAnsi" w:hAnsiTheme="minorHAnsi" w:cs="Arial"/>
          <w:b/>
          <w:bCs/>
          <w:kern w:val="28"/>
          <w:sz w:val="22"/>
          <w:szCs w:val="22"/>
        </w:rPr>
        <w:t xml:space="preserve"> ustawy Prawo wodne</w:t>
      </w:r>
      <w:r w:rsidRPr="00AD58C4">
        <w:rPr>
          <w:rFonts w:asciiTheme="minorHAnsi" w:hAnsiTheme="minorHAnsi" w:cs="Arial"/>
          <w:b/>
          <w:bCs/>
          <w:sz w:val="22"/>
          <w:szCs w:val="22"/>
        </w:rPr>
        <w:t>).</w:t>
      </w:r>
    </w:p>
    <w:p w14:paraId="7C06EAF5" w14:textId="77777777" w:rsidR="00EB548B" w:rsidRPr="00EB548B" w:rsidRDefault="00EB548B" w:rsidP="00EB548B">
      <w:pPr>
        <w:tabs>
          <w:tab w:val="left" w:pos="0"/>
        </w:tabs>
        <w:spacing w:before="0" w:after="0" w:line="240" w:lineRule="auto"/>
        <w:rPr>
          <w:rFonts w:asciiTheme="minorHAnsi" w:hAnsiTheme="minorHAnsi" w:cs="Arial"/>
          <w:b/>
          <w:bCs/>
          <w:sz w:val="12"/>
          <w:szCs w:val="12"/>
        </w:rPr>
      </w:pPr>
    </w:p>
    <w:p w14:paraId="7E4008F1" w14:textId="5C269701" w:rsidR="004F2D16" w:rsidRDefault="00EB548B" w:rsidP="00C6493D">
      <w:pPr>
        <w:pStyle w:val="Akapitzlist"/>
        <w:numPr>
          <w:ilvl w:val="0"/>
          <w:numId w:val="23"/>
        </w:numPr>
        <w:tabs>
          <w:tab w:val="left" w:pos="0"/>
        </w:tabs>
        <w:spacing w:before="0" w:after="0" w:line="240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B83D65">
        <w:rPr>
          <w:rFonts w:asciiTheme="minorHAnsi" w:hAnsiTheme="minorHAnsi" w:cstheme="minorHAnsi"/>
          <w:b/>
          <w:bCs/>
          <w:sz w:val="22"/>
          <w:szCs w:val="22"/>
        </w:rPr>
        <w:t>Obowiązek ustalenia okresu, na jaki wydaje się pozwolenie nie dotyczy pozwoleń wodnoprawnych na wykonanie urządzeń wodnych (art. 400 ust. 6 ustawy Prawo wodne).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Pozwolenie to </w:t>
      </w:r>
      <w:r>
        <w:rPr>
          <w:rFonts w:asciiTheme="minorHAnsi" w:hAnsiTheme="minorHAnsi" w:cs="Arial"/>
          <w:b/>
          <w:bCs/>
          <w:sz w:val="22"/>
          <w:szCs w:val="22"/>
        </w:rPr>
        <w:t>w</w:t>
      </w:r>
      <w:r w:rsidRPr="00B653A0">
        <w:rPr>
          <w:rFonts w:asciiTheme="minorHAnsi" w:hAnsiTheme="minorHAnsi" w:cs="Arial"/>
          <w:b/>
          <w:bCs/>
          <w:sz w:val="22"/>
          <w:szCs w:val="22"/>
        </w:rPr>
        <w:t xml:space="preserve">ygasa, jeżeli </w:t>
      </w:r>
      <w:r>
        <w:rPr>
          <w:rFonts w:asciiTheme="minorHAnsi" w:hAnsiTheme="minorHAnsi" w:cs="Arial"/>
          <w:b/>
          <w:bCs/>
          <w:sz w:val="22"/>
          <w:szCs w:val="22"/>
        </w:rPr>
        <w:t>zakład n</w:t>
      </w:r>
      <w:r w:rsidRPr="00B653A0">
        <w:rPr>
          <w:rFonts w:asciiTheme="minorHAnsi" w:hAnsiTheme="minorHAnsi" w:cs="Arial"/>
          <w:b/>
          <w:bCs/>
          <w:sz w:val="22"/>
          <w:szCs w:val="22"/>
        </w:rPr>
        <w:t>ie rozpocz</w:t>
      </w:r>
      <w:r>
        <w:rPr>
          <w:rFonts w:asciiTheme="minorHAnsi" w:hAnsiTheme="minorHAnsi" w:cs="Arial"/>
          <w:b/>
          <w:bCs/>
          <w:sz w:val="22"/>
          <w:szCs w:val="22"/>
        </w:rPr>
        <w:t>ął</w:t>
      </w:r>
      <w:r w:rsidRPr="00B653A0">
        <w:rPr>
          <w:rFonts w:asciiTheme="minorHAnsi" w:hAnsiTheme="minorHAnsi" w:cs="Arial"/>
          <w:b/>
          <w:bCs/>
          <w:sz w:val="22"/>
          <w:szCs w:val="22"/>
        </w:rPr>
        <w:t xml:space="preserve"> wykonywania urządzeń wodnych w terminie </w:t>
      </w:r>
      <w:r>
        <w:rPr>
          <w:rFonts w:asciiTheme="minorHAnsi" w:hAnsiTheme="minorHAnsi" w:cs="Arial"/>
          <w:b/>
          <w:bCs/>
          <w:sz w:val="22"/>
          <w:szCs w:val="22"/>
        </w:rPr>
        <w:t>3</w:t>
      </w:r>
      <w:r w:rsidRPr="00B653A0">
        <w:rPr>
          <w:rFonts w:asciiTheme="minorHAnsi" w:hAnsiTheme="minorHAnsi" w:cs="Arial"/>
          <w:b/>
          <w:bCs/>
          <w:sz w:val="22"/>
          <w:szCs w:val="22"/>
        </w:rPr>
        <w:t xml:space="preserve"> lat od dnia, w którym pozwolenie wodnoprawne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na wykonanie tych urządzeń </w:t>
      </w:r>
      <w:r w:rsidRPr="00B653A0">
        <w:rPr>
          <w:rFonts w:asciiTheme="minorHAnsi" w:hAnsiTheme="minorHAnsi" w:cs="Arial"/>
          <w:b/>
          <w:bCs/>
          <w:sz w:val="22"/>
          <w:szCs w:val="22"/>
        </w:rPr>
        <w:t xml:space="preserve">stało się ostateczne (art. </w:t>
      </w:r>
      <w:r>
        <w:rPr>
          <w:rFonts w:asciiTheme="minorHAnsi" w:hAnsiTheme="minorHAnsi" w:cs="Arial"/>
          <w:b/>
          <w:bCs/>
          <w:sz w:val="22"/>
          <w:szCs w:val="22"/>
        </w:rPr>
        <w:t>414</w:t>
      </w:r>
      <w:r w:rsidRPr="00B653A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ust. 1 </w:t>
      </w:r>
      <w:r w:rsidRPr="00B653A0">
        <w:rPr>
          <w:rFonts w:asciiTheme="minorHAnsi" w:hAnsiTheme="minorHAnsi" w:cs="Arial"/>
          <w:b/>
          <w:bCs/>
          <w:sz w:val="22"/>
          <w:szCs w:val="22"/>
        </w:rPr>
        <w:t xml:space="preserve">pkt </w:t>
      </w:r>
      <w:r>
        <w:rPr>
          <w:rFonts w:asciiTheme="minorHAnsi" w:hAnsiTheme="minorHAnsi" w:cs="Arial"/>
          <w:b/>
          <w:bCs/>
          <w:sz w:val="22"/>
          <w:szCs w:val="22"/>
        </w:rPr>
        <w:t>3</w:t>
      </w:r>
      <w:r w:rsidRPr="00B653A0">
        <w:rPr>
          <w:rFonts w:asciiTheme="minorHAnsi" w:hAnsiTheme="minorHAnsi" w:cs="Arial"/>
          <w:b/>
          <w:bCs/>
          <w:sz w:val="22"/>
          <w:szCs w:val="22"/>
        </w:rPr>
        <w:t xml:space="preserve"> ustawy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Prawo Wodne</w:t>
      </w:r>
      <w:r w:rsidRPr="00B653A0">
        <w:rPr>
          <w:rFonts w:asciiTheme="minorHAnsi" w:hAnsiTheme="minorHAnsi" w:cs="Arial"/>
          <w:b/>
          <w:bCs/>
          <w:sz w:val="22"/>
          <w:szCs w:val="22"/>
        </w:rPr>
        <w:t>).</w:t>
      </w:r>
    </w:p>
    <w:p w14:paraId="0C9634C6" w14:textId="77777777" w:rsidR="00781255" w:rsidRPr="00470693" w:rsidRDefault="00781255" w:rsidP="00530979">
      <w:pPr>
        <w:pStyle w:val="Akapitzlist"/>
        <w:spacing w:line="240" w:lineRule="auto"/>
        <w:rPr>
          <w:rFonts w:asciiTheme="minorHAnsi" w:hAnsiTheme="minorHAnsi" w:cs="Arial"/>
          <w:b/>
          <w:bCs/>
          <w:sz w:val="12"/>
          <w:szCs w:val="12"/>
        </w:rPr>
      </w:pPr>
    </w:p>
    <w:p w14:paraId="2C82F3A7" w14:textId="77777777" w:rsidR="00394EC9" w:rsidRPr="00E747CF" w:rsidRDefault="00394EC9" w:rsidP="00C6493D">
      <w:pPr>
        <w:pStyle w:val="Akapitzlist"/>
        <w:numPr>
          <w:ilvl w:val="0"/>
          <w:numId w:val="23"/>
        </w:numPr>
        <w:tabs>
          <w:tab w:val="left" w:pos="0"/>
        </w:tabs>
        <w:spacing w:before="0" w:after="0" w:line="240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F7740E">
        <w:rPr>
          <w:rFonts w:asciiTheme="minorHAnsi" w:hAnsiTheme="minorHAnsi" w:cs="Arial"/>
          <w:b/>
          <w:bCs/>
          <w:kern w:val="28"/>
          <w:sz w:val="22"/>
          <w:szCs w:val="22"/>
        </w:rPr>
        <w:t xml:space="preserve">Pozwolenie wodnoprawne </w:t>
      </w:r>
      <w:r w:rsidR="00361FDC">
        <w:rPr>
          <w:rFonts w:asciiTheme="minorHAnsi" w:hAnsiTheme="minorHAnsi" w:cs="Arial"/>
          <w:b/>
          <w:bCs/>
          <w:kern w:val="28"/>
          <w:sz w:val="22"/>
          <w:szCs w:val="22"/>
        </w:rPr>
        <w:t xml:space="preserve">obejmujące pobór wód podziemnych </w:t>
      </w:r>
      <w:r w:rsidRPr="00F7740E">
        <w:rPr>
          <w:rFonts w:asciiTheme="minorHAnsi" w:hAnsiTheme="minorHAnsi" w:cs="Arial"/>
          <w:b/>
          <w:bCs/>
          <w:kern w:val="28"/>
          <w:sz w:val="22"/>
          <w:szCs w:val="22"/>
        </w:rPr>
        <w:t xml:space="preserve">wydaje się na czas </w:t>
      </w:r>
      <w:r>
        <w:rPr>
          <w:rFonts w:asciiTheme="minorHAnsi" w:hAnsiTheme="minorHAnsi" w:cs="Arial"/>
          <w:b/>
          <w:bCs/>
          <w:kern w:val="28"/>
          <w:sz w:val="22"/>
          <w:szCs w:val="22"/>
        </w:rPr>
        <w:t xml:space="preserve">oznaczony tj. </w:t>
      </w:r>
      <w:r w:rsidR="0051587B">
        <w:rPr>
          <w:rFonts w:asciiTheme="minorHAnsi" w:hAnsiTheme="minorHAnsi" w:cs="Arial"/>
          <w:b/>
          <w:bCs/>
          <w:kern w:val="28"/>
          <w:sz w:val="22"/>
          <w:szCs w:val="22"/>
        </w:rPr>
        <w:t>3</w:t>
      </w:r>
      <w:r>
        <w:rPr>
          <w:rFonts w:asciiTheme="minorHAnsi" w:hAnsiTheme="minorHAnsi" w:cs="Arial"/>
          <w:b/>
          <w:bCs/>
          <w:kern w:val="28"/>
          <w:sz w:val="22"/>
          <w:szCs w:val="22"/>
        </w:rPr>
        <w:t>0</w:t>
      </w:r>
      <w:r w:rsidRPr="00930C62">
        <w:rPr>
          <w:rFonts w:asciiTheme="minorHAnsi" w:hAnsiTheme="minorHAnsi" w:cs="Arial"/>
          <w:b/>
          <w:bCs/>
          <w:kern w:val="28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kern w:val="28"/>
          <w:sz w:val="22"/>
          <w:szCs w:val="22"/>
        </w:rPr>
        <w:t>lat, liczony od dnia, w którym decyzja niniejsza stała się ostateczna.</w:t>
      </w:r>
    </w:p>
    <w:p w14:paraId="36CA1500" w14:textId="77777777" w:rsidR="007D5D60" w:rsidRPr="00470693" w:rsidRDefault="007D5D60" w:rsidP="00470693">
      <w:pPr>
        <w:pStyle w:val="Akapitzlist"/>
        <w:spacing w:before="0" w:after="0" w:line="240" w:lineRule="auto"/>
        <w:rPr>
          <w:rFonts w:asciiTheme="minorHAnsi" w:hAnsiTheme="minorHAnsi" w:cs="Arial"/>
          <w:b/>
          <w:bCs/>
          <w:sz w:val="16"/>
          <w:szCs w:val="16"/>
        </w:rPr>
      </w:pPr>
    </w:p>
    <w:p w14:paraId="019477D9" w14:textId="77777777" w:rsidR="00F033DB" w:rsidRPr="00530979" w:rsidRDefault="00F033DB" w:rsidP="00781255">
      <w:pPr>
        <w:spacing w:before="0" w:after="0" w:line="240" w:lineRule="auto"/>
        <w:jc w:val="center"/>
        <w:rPr>
          <w:rFonts w:cs="Calibri"/>
          <w:b/>
          <w:sz w:val="26"/>
          <w:szCs w:val="26"/>
        </w:rPr>
      </w:pPr>
      <w:r w:rsidRPr="00530979">
        <w:rPr>
          <w:rFonts w:cs="Calibri"/>
          <w:b/>
          <w:sz w:val="26"/>
          <w:szCs w:val="26"/>
        </w:rPr>
        <w:t>Uzasadnienie</w:t>
      </w:r>
    </w:p>
    <w:p w14:paraId="37C660F3" w14:textId="77777777" w:rsidR="00FD3ABC" w:rsidRPr="00470693" w:rsidRDefault="00FD3ABC" w:rsidP="00530979">
      <w:pPr>
        <w:spacing w:before="0"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50822F0E" w14:textId="374E5768" w:rsidR="00350C0E" w:rsidRPr="00EB548B" w:rsidRDefault="00086993" w:rsidP="00816928">
      <w:pPr>
        <w:pStyle w:val="Tekstpodstawowy"/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B548B">
        <w:rPr>
          <w:rFonts w:asciiTheme="minorHAnsi" w:hAnsiTheme="minorHAnsi" w:cstheme="minorHAnsi"/>
          <w:sz w:val="22"/>
          <w:szCs w:val="22"/>
        </w:rPr>
        <w:t xml:space="preserve">W dniu </w:t>
      </w:r>
      <w:r w:rsidR="00EB548B" w:rsidRPr="00EB548B">
        <w:rPr>
          <w:rFonts w:asciiTheme="minorHAnsi" w:hAnsiTheme="minorHAnsi" w:cstheme="minorHAnsi"/>
          <w:sz w:val="22"/>
          <w:szCs w:val="22"/>
        </w:rPr>
        <w:t>19</w:t>
      </w:r>
      <w:r w:rsidR="007913F3" w:rsidRPr="00EB548B">
        <w:rPr>
          <w:rFonts w:asciiTheme="minorHAnsi" w:hAnsiTheme="minorHAnsi" w:cstheme="minorHAnsi"/>
          <w:sz w:val="22"/>
          <w:szCs w:val="22"/>
        </w:rPr>
        <w:t>.0</w:t>
      </w:r>
      <w:r w:rsidR="00EB548B" w:rsidRPr="00EB548B">
        <w:rPr>
          <w:rFonts w:asciiTheme="minorHAnsi" w:hAnsiTheme="minorHAnsi" w:cstheme="minorHAnsi"/>
          <w:sz w:val="22"/>
          <w:szCs w:val="22"/>
        </w:rPr>
        <w:t>9</w:t>
      </w:r>
      <w:r w:rsidR="00350C0E" w:rsidRPr="00EB548B">
        <w:rPr>
          <w:rFonts w:asciiTheme="minorHAnsi" w:hAnsiTheme="minorHAnsi" w:cstheme="minorHAnsi"/>
          <w:sz w:val="22"/>
          <w:szCs w:val="22"/>
        </w:rPr>
        <w:t>.202</w:t>
      </w:r>
      <w:r w:rsidR="00EB548B" w:rsidRPr="00EB548B">
        <w:rPr>
          <w:rFonts w:asciiTheme="minorHAnsi" w:hAnsiTheme="minorHAnsi" w:cstheme="minorHAnsi"/>
          <w:sz w:val="22"/>
          <w:szCs w:val="22"/>
        </w:rPr>
        <w:t>3</w:t>
      </w:r>
      <w:r w:rsidR="00566989" w:rsidRPr="00EB548B">
        <w:rPr>
          <w:rFonts w:asciiTheme="minorHAnsi" w:hAnsiTheme="minorHAnsi" w:cstheme="minorHAnsi"/>
          <w:sz w:val="22"/>
          <w:szCs w:val="22"/>
        </w:rPr>
        <w:t xml:space="preserve"> r</w:t>
      </w:r>
      <w:r w:rsidR="00853735" w:rsidRPr="00EB548B">
        <w:rPr>
          <w:rFonts w:asciiTheme="minorHAnsi" w:hAnsiTheme="minorHAnsi" w:cstheme="minorHAnsi"/>
          <w:sz w:val="22"/>
          <w:szCs w:val="22"/>
        </w:rPr>
        <w:t>.</w:t>
      </w:r>
      <w:r w:rsidR="00566989" w:rsidRPr="00EB548B">
        <w:rPr>
          <w:rFonts w:asciiTheme="minorHAnsi" w:hAnsiTheme="minorHAnsi" w:cstheme="minorHAnsi"/>
          <w:sz w:val="22"/>
          <w:szCs w:val="22"/>
        </w:rPr>
        <w:t xml:space="preserve"> do Zarządu Zlewni </w:t>
      </w:r>
      <w:r w:rsidR="001A4C03" w:rsidRPr="00EB548B">
        <w:rPr>
          <w:rFonts w:asciiTheme="minorHAnsi" w:hAnsiTheme="minorHAnsi" w:cstheme="minorHAnsi"/>
          <w:sz w:val="22"/>
          <w:szCs w:val="22"/>
        </w:rPr>
        <w:t xml:space="preserve">Wód Polskich </w:t>
      </w:r>
      <w:r w:rsidR="00566989" w:rsidRPr="00EB548B">
        <w:rPr>
          <w:rFonts w:asciiTheme="minorHAnsi" w:hAnsiTheme="minorHAnsi" w:cstheme="minorHAnsi"/>
          <w:sz w:val="22"/>
          <w:szCs w:val="22"/>
        </w:rPr>
        <w:t>w Sieradzu wpłynął wniosek</w:t>
      </w:r>
      <w:r w:rsidR="00E21196" w:rsidRPr="00EB548B">
        <w:rPr>
          <w:rFonts w:asciiTheme="minorHAnsi" w:hAnsiTheme="minorHAnsi" w:cstheme="minorHAnsi"/>
          <w:sz w:val="22"/>
          <w:szCs w:val="22"/>
        </w:rPr>
        <w:t xml:space="preserve"> </w:t>
      </w:r>
      <w:r w:rsidR="00C1531E" w:rsidRPr="00EB548B">
        <w:rPr>
          <w:rFonts w:asciiTheme="minorHAnsi" w:hAnsiTheme="minorHAnsi" w:cstheme="minorHAnsi"/>
          <w:sz w:val="22"/>
          <w:szCs w:val="22"/>
        </w:rPr>
        <w:t>Zakładu Produkcji Spożywczej „</w:t>
      </w:r>
      <w:proofErr w:type="spellStart"/>
      <w:r w:rsidR="00C1531E" w:rsidRPr="00EB548B">
        <w:rPr>
          <w:rFonts w:asciiTheme="minorHAnsi" w:hAnsiTheme="minorHAnsi" w:cstheme="minorHAnsi"/>
          <w:sz w:val="22"/>
          <w:szCs w:val="22"/>
        </w:rPr>
        <w:t>Jamar</w:t>
      </w:r>
      <w:proofErr w:type="spellEnd"/>
      <w:r w:rsidR="00C1531E" w:rsidRPr="00EB548B">
        <w:rPr>
          <w:rFonts w:asciiTheme="minorHAnsi" w:hAnsiTheme="minorHAnsi" w:cstheme="minorHAnsi"/>
          <w:sz w:val="22"/>
          <w:szCs w:val="22"/>
        </w:rPr>
        <w:t xml:space="preserve">” Szczepaniak sp. j., Albertów 69, 42 – 165 Lipie </w:t>
      </w:r>
      <w:r w:rsidR="001A4C03" w:rsidRPr="00EB548B">
        <w:rPr>
          <w:rFonts w:asciiTheme="minorHAnsi" w:hAnsiTheme="minorHAnsi" w:cstheme="minorHAnsi"/>
          <w:sz w:val="22"/>
          <w:szCs w:val="22"/>
        </w:rPr>
        <w:t>w sprawie</w:t>
      </w:r>
      <w:bookmarkStart w:id="4" w:name="_Hlk148698631"/>
      <w:r w:rsidR="00EB548B" w:rsidRPr="00EB548B">
        <w:rPr>
          <w:rFonts w:asciiTheme="minorHAnsi" w:hAnsiTheme="minorHAnsi" w:cs="Calibri"/>
          <w:sz w:val="22"/>
          <w:szCs w:val="22"/>
        </w:rPr>
        <w:t xml:space="preserve"> udzielenia pozwolenia wodnoprawnego na:</w:t>
      </w:r>
      <w:bookmarkEnd w:id="4"/>
      <w:r w:rsidR="001A4C03" w:rsidRPr="00EB54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C90EFC" w14:textId="0A3F9AC6" w:rsidR="00EB548B" w:rsidRPr="00EB548B" w:rsidRDefault="00EB548B" w:rsidP="00027AC5">
      <w:pPr>
        <w:pStyle w:val="Tekstpodstawowywcity"/>
        <w:numPr>
          <w:ilvl w:val="0"/>
          <w:numId w:val="26"/>
        </w:numPr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cs="Calibri"/>
          <w:bCs/>
          <w:sz w:val="22"/>
          <w:szCs w:val="22"/>
        </w:rPr>
        <w:t>wykonanie urządzeń wodnych – obiektu służącego do poboru wód podziemnych, tj. studni głębinowej S-3 zlokalizowanej na działce nr 357 obręb 0001 Albertów,</w:t>
      </w:r>
      <w:r>
        <w:rPr>
          <w:rFonts w:cs="Calibri"/>
          <w:sz w:val="22"/>
          <w:szCs w:val="22"/>
        </w:rPr>
        <w:t xml:space="preserve"> gmina Lipie, powiat kłobucki, woj. śląskie;</w:t>
      </w:r>
    </w:p>
    <w:p w14:paraId="4170A0CA" w14:textId="7BD9656C" w:rsidR="00A529AA" w:rsidRPr="00713DE9" w:rsidRDefault="00713DE9" w:rsidP="00027AC5">
      <w:pPr>
        <w:pStyle w:val="Tekstpodstawowywcity"/>
        <w:numPr>
          <w:ilvl w:val="0"/>
          <w:numId w:val="26"/>
        </w:numPr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13DE9">
        <w:rPr>
          <w:rFonts w:cs="Calibri"/>
          <w:sz w:val="22"/>
          <w:szCs w:val="22"/>
        </w:rPr>
        <w:t xml:space="preserve">usługę wodną </w:t>
      </w:r>
      <w:r w:rsidR="00EB548B">
        <w:rPr>
          <w:rFonts w:cs="Calibri"/>
          <w:sz w:val="22"/>
          <w:szCs w:val="22"/>
        </w:rPr>
        <w:t xml:space="preserve">polegającą na poborze wód podziemnych z utworów jury górnej z ujęcia studziennego trzyotworowego zlokalizowanego w Albertowie: studnia S-1 położona na dz. </w:t>
      </w:r>
      <w:proofErr w:type="spellStart"/>
      <w:r w:rsidR="00EB548B">
        <w:rPr>
          <w:rFonts w:cs="Calibri"/>
          <w:sz w:val="22"/>
          <w:szCs w:val="22"/>
        </w:rPr>
        <w:t>ewid</w:t>
      </w:r>
      <w:proofErr w:type="spellEnd"/>
      <w:r w:rsidR="00EB548B">
        <w:rPr>
          <w:rFonts w:cs="Calibri"/>
          <w:sz w:val="22"/>
          <w:szCs w:val="22"/>
        </w:rPr>
        <w:t xml:space="preserve">. </w:t>
      </w:r>
      <w:r w:rsidR="00F470C9">
        <w:rPr>
          <w:rFonts w:cs="Calibri"/>
          <w:sz w:val="22"/>
          <w:szCs w:val="22"/>
        </w:rPr>
        <w:t>n</w:t>
      </w:r>
      <w:r w:rsidR="00EB548B">
        <w:rPr>
          <w:rFonts w:cs="Calibri"/>
          <w:sz w:val="22"/>
          <w:szCs w:val="22"/>
        </w:rPr>
        <w:t>r</w:t>
      </w:r>
      <w:r w:rsidR="00F470C9">
        <w:rPr>
          <w:rFonts w:cs="Calibri"/>
          <w:sz w:val="22"/>
          <w:szCs w:val="22"/>
        </w:rPr>
        <w:t> </w:t>
      </w:r>
      <w:r w:rsidR="00EB548B">
        <w:rPr>
          <w:rFonts w:cs="Calibri"/>
          <w:sz w:val="22"/>
          <w:szCs w:val="22"/>
        </w:rPr>
        <w:t xml:space="preserve">155/6 obręb Albertów, gmina Lipie, powiat kłobucki, woj. śląskie, studnia S-2 położona na dz. </w:t>
      </w:r>
      <w:proofErr w:type="spellStart"/>
      <w:r w:rsidR="00EB548B">
        <w:rPr>
          <w:rFonts w:cs="Calibri"/>
          <w:sz w:val="22"/>
          <w:szCs w:val="22"/>
        </w:rPr>
        <w:t>ewid</w:t>
      </w:r>
      <w:proofErr w:type="spellEnd"/>
      <w:r w:rsidR="00EB548B">
        <w:rPr>
          <w:rFonts w:cs="Calibri"/>
          <w:sz w:val="22"/>
          <w:szCs w:val="22"/>
        </w:rPr>
        <w:t xml:space="preserve">. nr 359 obręb Albertów, gmina Lipie, powiat kłobucki, woj. śląskie oraz studnia S-3 </w:t>
      </w:r>
      <w:r w:rsidR="00EB548B">
        <w:rPr>
          <w:rFonts w:cs="Calibri"/>
          <w:bCs/>
          <w:sz w:val="22"/>
          <w:szCs w:val="22"/>
        </w:rPr>
        <w:t>zlokalizowana na działce nr 357 obręb 0001 Albertów,</w:t>
      </w:r>
      <w:r w:rsidR="00EB548B">
        <w:rPr>
          <w:rFonts w:cs="Calibri"/>
          <w:sz w:val="22"/>
          <w:szCs w:val="22"/>
        </w:rPr>
        <w:t xml:space="preserve"> gmina Lipie, powiat kłobucki, woj. śląskie, na potrzeby Zakładu Produkcji Spożywczej JAMAR w Albertowie, w</w:t>
      </w:r>
      <w:r w:rsidR="009B4CBA">
        <w:rPr>
          <w:rFonts w:cs="Calibri"/>
          <w:sz w:val="22"/>
          <w:szCs w:val="22"/>
        </w:rPr>
        <w:t xml:space="preserve"> </w:t>
      </w:r>
      <w:r w:rsidRPr="00713DE9">
        <w:rPr>
          <w:rFonts w:cs="Calibri"/>
          <w:sz w:val="22"/>
          <w:szCs w:val="22"/>
        </w:rPr>
        <w:t xml:space="preserve">ilości: </w:t>
      </w:r>
      <w:proofErr w:type="spellStart"/>
      <w:r w:rsidRPr="00713DE9">
        <w:rPr>
          <w:rFonts w:cs="Calibri"/>
          <w:sz w:val="22"/>
          <w:szCs w:val="22"/>
        </w:rPr>
        <w:t>Q</w:t>
      </w:r>
      <w:r w:rsidRPr="00713DE9">
        <w:rPr>
          <w:rFonts w:cs="Calibri"/>
          <w:sz w:val="22"/>
          <w:szCs w:val="22"/>
          <w:vertAlign w:val="subscript"/>
        </w:rPr>
        <w:t>max</w:t>
      </w:r>
      <w:proofErr w:type="spellEnd"/>
      <w:r w:rsidRPr="00713DE9">
        <w:rPr>
          <w:rFonts w:cs="Calibri"/>
          <w:sz w:val="22"/>
          <w:szCs w:val="22"/>
          <w:vertAlign w:val="subscript"/>
        </w:rPr>
        <w:t xml:space="preserve"> sek.</w:t>
      </w:r>
      <w:r w:rsidRPr="00713DE9">
        <w:rPr>
          <w:rFonts w:cs="Calibri"/>
          <w:sz w:val="22"/>
          <w:szCs w:val="22"/>
        </w:rPr>
        <w:t xml:space="preserve"> = 0,0</w:t>
      </w:r>
      <w:r w:rsidR="00EB548B">
        <w:rPr>
          <w:rFonts w:cs="Calibri"/>
          <w:sz w:val="22"/>
          <w:szCs w:val="22"/>
        </w:rPr>
        <w:t>28</w:t>
      </w:r>
      <w:r w:rsidRPr="00713DE9">
        <w:rPr>
          <w:rFonts w:cs="Calibri"/>
          <w:sz w:val="22"/>
          <w:szCs w:val="22"/>
        </w:rPr>
        <w:t xml:space="preserve"> m</w:t>
      </w:r>
      <w:r w:rsidRPr="00713DE9">
        <w:rPr>
          <w:rFonts w:cs="Calibri"/>
          <w:sz w:val="22"/>
          <w:szCs w:val="22"/>
          <w:vertAlign w:val="superscript"/>
        </w:rPr>
        <w:t>3</w:t>
      </w:r>
      <w:r w:rsidRPr="00713DE9">
        <w:rPr>
          <w:rFonts w:cs="Calibri"/>
          <w:sz w:val="22"/>
          <w:szCs w:val="22"/>
        </w:rPr>
        <w:t xml:space="preserve">/s, </w:t>
      </w:r>
      <w:proofErr w:type="spellStart"/>
      <w:r w:rsidRPr="00713DE9">
        <w:rPr>
          <w:rFonts w:cs="Calibri"/>
          <w:sz w:val="22"/>
          <w:szCs w:val="22"/>
        </w:rPr>
        <w:t>Q</w:t>
      </w:r>
      <w:r w:rsidRPr="00713DE9">
        <w:rPr>
          <w:rFonts w:cs="Calibri"/>
          <w:sz w:val="22"/>
          <w:szCs w:val="22"/>
          <w:vertAlign w:val="subscript"/>
        </w:rPr>
        <w:t>d</w:t>
      </w:r>
      <w:proofErr w:type="spellEnd"/>
      <w:r w:rsidRPr="00713DE9">
        <w:rPr>
          <w:rFonts w:cs="Calibri"/>
          <w:sz w:val="22"/>
          <w:szCs w:val="22"/>
          <w:vertAlign w:val="subscript"/>
        </w:rPr>
        <w:t xml:space="preserve"> śr.</w:t>
      </w:r>
      <w:r w:rsidRPr="00713DE9">
        <w:rPr>
          <w:rFonts w:cs="Calibri"/>
          <w:sz w:val="22"/>
          <w:szCs w:val="22"/>
        </w:rPr>
        <w:t>= 1</w:t>
      </w:r>
      <w:r w:rsidR="009B4CBA">
        <w:rPr>
          <w:rFonts w:cs="Calibri"/>
          <w:sz w:val="22"/>
          <w:szCs w:val="22"/>
        </w:rPr>
        <w:t>5</w:t>
      </w:r>
      <w:r w:rsidRPr="00713DE9">
        <w:rPr>
          <w:rFonts w:cs="Calibri"/>
          <w:sz w:val="22"/>
          <w:szCs w:val="22"/>
        </w:rPr>
        <w:t>00,0 m</w:t>
      </w:r>
      <w:r w:rsidRPr="00713DE9">
        <w:rPr>
          <w:rFonts w:cs="Calibri"/>
          <w:sz w:val="22"/>
          <w:szCs w:val="22"/>
          <w:vertAlign w:val="superscript"/>
        </w:rPr>
        <w:t>3</w:t>
      </w:r>
      <w:r w:rsidRPr="00713DE9">
        <w:rPr>
          <w:rFonts w:cs="Calibri"/>
          <w:sz w:val="22"/>
          <w:szCs w:val="22"/>
        </w:rPr>
        <w:t xml:space="preserve">/d, </w:t>
      </w:r>
      <w:proofErr w:type="spellStart"/>
      <w:r w:rsidRPr="00713DE9">
        <w:rPr>
          <w:rFonts w:cs="Calibri"/>
          <w:sz w:val="22"/>
          <w:szCs w:val="22"/>
        </w:rPr>
        <w:t>Q</w:t>
      </w:r>
      <w:r w:rsidRPr="00713DE9">
        <w:rPr>
          <w:rFonts w:cs="Calibri"/>
          <w:sz w:val="22"/>
          <w:szCs w:val="22"/>
          <w:vertAlign w:val="subscript"/>
        </w:rPr>
        <w:t>max.roczne</w:t>
      </w:r>
      <w:proofErr w:type="spellEnd"/>
      <w:r w:rsidRPr="00713DE9">
        <w:rPr>
          <w:rFonts w:cs="Calibri"/>
          <w:sz w:val="22"/>
          <w:szCs w:val="22"/>
        </w:rPr>
        <w:t xml:space="preserve"> = </w:t>
      </w:r>
      <w:r w:rsidR="009B4CBA">
        <w:rPr>
          <w:rFonts w:cs="Calibri"/>
          <w:sz w:val="22"/>
          <w:szCs w:val="22"/>
        </w:rPr>
        <w:t>574</w:t>
      </w:r>
      <w:r w:rsidRPr="00713DE9">
        <w:rPr>
          <w:rFonts w:cs="Calibri"/>
          <w:sz w:val="22"/>
          <w:szCs w:val="22"/>
        </w:rPr>
        <w:t>500 m</w:t>
      </w:r>
      <w:r w:rsidRPr="00713DE9">
        <w:rPr>
          <w:rFonts w:cs="Calibri"/>
          <w:sz w:val="22"/>
          <w:szCs w:val="22"/>
          <w:vertAlign w:val="superscript"/>
        </w:rPr>
        <w:t>3</w:t>
      </w:r>
      <w:r w:rsidRPr="00713DE9">
        <w:rPr>
          <w:rFonts w:cs="Calibri"/>
          <w:sz w:val="22"/>
          <w:szCs w:val="22"/>
        </w:rPr>
        <w:t>/rok</w:t>
      </w:r>
      <w:r w:rsidR="009B4CBA">
        <w:rPr>
          <w:rFonts w:cs="Calibri"/>
          <w:sz w:val="22"/>
          <w:szCs w:val="22"/>
        </w:rPr>
        <w:t>,</w:t>
      </w:r>
      <w:r w:rsidR="009B4CBA" w:rsidRPr="009B4CBA">
        <w:rPr>
          <w:rFonts w:cs="Calibri"/>
          <w:sz w:val="22"/>
          <w:szCs w:val="22"/>
        </w:rPr>
        <w:t xml:space="preserve"> </w:t>
      </w:r>
      <w:r w:rsidR="009B4CBA">
        <w:rPr>
          <w:rFonts w:cs="Calibri"/>
          <w:sz w:val="22"/>
          <w:szCs w:val="22"/>
        </w:rPr>
        <w:t>ze studni S-1 i S-2 pracujących wspólnie i studni S-3 jako studni awaryjnej.</w:t>
      </w:r>
    </w:p>
    <w:p w14:paraId="63344C93" w14:textId="77777777" w:rsidR="00153934" w:rsidRPr="00CA2580" w:rsidRDefault="00153934" w:rsidP="00F60572">
      <w:pPr>
        <w:tabs>
          <w:tab w:val="left" w:pos="6120"/>
        </w:tabs>
        <w:spacing w:before="0" w:after="0"/>
        <w:rPr>
          <w:rFonts w:asciiTheme="minorHAnsi" w:hAnsiTheme="minorHAnsi" w:cs="Arial"/>
          <w:sz w:val="22"/>
          <w:szCs w:val="22"/>
        </w:rPr>
      </w:pPr>
      <w:r w:rsidRPr="00CA2580">
        <w:rPr>
          <w:rFonts w:asciiTheme="minorHAnsi" w:hAnsiTheme="minorHAnsi" w:cs="Arial"/>
          <w:sz w:val="22"/>
          <w:szCs w:val="22"/>
        </w:rPr>
        <w:t xml:space="preserve">Do wniosku </w:t>
      </w:r>
      <w:r>
        <w:rPr>
          <w:rFonts w:asciiTheme="minorHAnsi" w:hAnsiTheme="minorHAnsi" w:cs="Arial"/>
          <w:sz w:val="22"/>
          <w:szCs w:val="22"/>
        </w:rPr>
        <w:t>za</w:t>
      </w:r>
      <w:r w:rsidRPr="00CA2580">
        <w:rPr>
          <w:rFonts w:asciiTheme="minorHAnsi" w:hAnsiTheme="minorHAnsi" w:cs="Arial"/>
          <w:sz w:val="22"/>
          <w:szCs w:val="22"/>
        </w:rPr>
        <w:t>łączono:</w:t>
      </w:r>
    </w:p>
    <w:p w14:paraId="035F32D5" w14:textId="6A2AD8A2" w:rsidR="009B4CBA" w:rsidRDefault="009B4CBA" w:rsidP="00940F60">
      <w:pPr>
        <w:pStyle w:val="Akapitzlist"/>
        <w:widowControl w:val="0"/>
        <w:numPr>
          <w:ilvl w:val="0"/>
          <w:numId w:val="12"/>
        </w:numPr>
        <w:tabs>
          <w:tab w:val="left" w:pos="6120"/>
        </w:tabs>
        <w:overflowPunct w:val="0"/>
        <w:adjustRightInd w:val="0"/>
        <w:spacing w:before="0" w:after="0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cs="Calibri"/>
          <w:sz w:val="22"/>
          <w:szCs w:val="22"/>
        </w:rPr>
        <w:t xml:space="preserve">wniosek </w:t>
      </w:r>
      <w:r w:rsidRPr="00694D64">
        <w:rPr>
          <w:rFonts w:asciiTheme="minorHAnsi" w:hAnsiTheme="minorHAnsi" w:cstheme="minorHAnsi"/>
          <w:sz w:val="22"/>
          <w:szCs w:val="22"/>
        </w:rPr>
        <w:t xml:space="preserve">w sprawie </w:t>
      </w:r>
      <w:r w:rsidRPr="00694D64">
        <w:rPr>
          <w:rFonts w:asciiTheme="minorHAnsi" w:hAnsiTheme="minorHAnsi" w:cs="Calibri"/>
          <w:sz w:val="22"/>
          <w:szCs w:val="22"/>
        </w:rPr>
        <w:t>wygaszenia</w:t>
      </w:r>
      <w:r>
        <w:rPr>
          <w:rFonts w:asciiTheme="minorHAnsi" w:hAnsiTheme="minorHAnsi" w:cs="Calibri"/>
          <w:sz w:val="22"/>
          <w:szCs w:val="22"/>
        </w:rPr>
        <w:t>, z dniem uprawomocnienia się nowego pozwolenia wodnoprawnego,</w:t>
      </w:r>
      <w:r w:rsidRPr="00694D64">
        <w:rPr>
          <w:rFonts w:asciiTheme="minorHAnsi" w:hAnsiTheme="minorHAnsi" w:cs="Calibri"/>
          <w:sz w:val="22"/>
          <w:szCs w:val="22"/>
        </w:rPr>
        <w:t xml:space="preserve"> aktualnego pozwolenia wodnoprawnego na pobór w</w:t>
      </w:r>
      <w:r>
        <w:rPr>
          <w:rFonts w:asciiTheme="minorHAnsi" w:hAnsiTheme="minorHAnsi" w:cs="Calibri"/>
          <w:sz w:val="22"/>
          <w:szCs w:val="22"/>
        </w:rPr>
        <w:t>o</w:t>
      </w:r>
      <w:r w:rsidRPr="00694D64">
        <w:rPr>
          <w:rFonts w:asciiTheme="minorHAnsi" w:hAnsiTheme="minorHAnsi" w:cs="Calibri"/>
          <w:sz w:val="22"/>
          <w:szCs w:val="22"/>
        </w:rPr>
        <w:t>d</w:t>
      </w:r>
      <w:r>
        <w:rPr>
          <w:rFonts w:asciiTheme="minorHAnsi" w:hAnsiTheme="minorHAnsi" w:cs="Calibri"/>
          <w:sz w:val="22"/>
          <w:szCs w:val="22"/>
        </w:rPr>
        <w:t>y</w:t>
      </w:r>
      <w:r w:rsidRPr="00694D64">
        <w:rPr>
          <w:rFonts w:asciiTheme="minorHAnsi" w:hAnsiTheme="minorHAnsi" w:cs="Calibri"/>
          <w:sz w:val="22"/>
          <w:szCs w:val="22"/>
        </w:rPr>
        <w:t xml:space="preserve"> z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694D64">
        <w:rPr>
          <w:rFonts w:asciiTheme="minorHAnsi" w:hAnsiTheme="minorHAnsi" w:cs="Calibri"/>
          <w:sz w:val="22"/>
          <w:szCs w:val="22"/>
        </w:rPr>
        <w:t xml:space="preserve">przedmiotowego ujęcia (decyzja </w:t>
      </w:r>
      <w:r w:rsidRPr="002B3136">
        <w:rPr>
          <w:rFonts w:asciiTheme="minorHAnsi" w:hAnsiTheme="minorHAnsi" w:cstheme="minorHAnsi"/>
          <w:sz w:val="22"/>
          <w:szCs w:val="22"/>
        </w:rPr>
        <w:t>Dyrektora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B3136">
        <w:rPr>
          <w:rFonts w:asciiTheme="minorHAnsi" w:hAnsiTheme="minorHAnsi" w:cstheme="minorHAnsi"/>
          <w:sz w:val="22"/>
          <w:szCs w:val="22"/>
        </w:rPr>
        <w:t>Zarządu Zlewni Wód Polskich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B3136">
        <w:rPr>
          <w:rFonts w:asciiTheme="minorHAnsi" w:hAnsiTheme="minorHAnsi" w:cstheme="minorHAnsi"/>
          <w:sz w:val="22"/>
          <w:szCs w:val="22"/>
        </w:rPr>
        <w:t xml:space="preserve">Sieradzu </w:t>
      </w:r>
      <w:r w:rsidRPr="002B3136">
        <w:rPr>
          <w:rFonts w:asciiTheme="minorHAnsi" w:hAnsiTheme="minorHAnsi" w:cs="Calibri"/>
          <w:sz w:val="22"/>
          <w:szCs w:val="22"/>
        </w:rPr>
        <w:t>z dnia 14.10.2021 r. znak: PO.ZUZ.5.4210.555.2021</w:t>
      </w:r>
      <w:r>
        <w:rPr>
          <w:rFonts w:asciiTheme="minorHAnsi" w:hAnsiTheme="minorHAnsi" w:cs="Calibri"/>
          <w:sz w:val="22"/>
          <w:szCs w:val="22"/>
        </w:rPr>
        <w:t>.TS) wydanego na okres 30 lat, wraz z dowodem uiszczenia opłaty skarbowej za wygaszenie pozwolenia;</w:t>
      </w:r>
    </w:p>
    <w:p w14:paraId="686A8269" w14:textId="61AFA6B6" w:rsidR="00153934" w:rsidRDefault="009B4CBA" w:rsidP="00940F60">
      <w:pPr>
        <w:pStyle w:val="Akapitzlist"/>
        <w:widowControl w:val="0"/>
        <w:numPr>
          <w:ilvl w:val="0"/>
          <w:numId w:val="12"/>
        </w:numPr>
        <w:tabs>
          <w:tab w:val="left" w:pos="6120"/>
        </w:tabs>
        <w:overflowPunct w:val="0"/>
        <w:adjustRightInd w:val="0"/>
        <w:spacing w:before="0" w:after="0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AD13D2" w:rsidRPr="00CA2580">
        <w:rPr>
          <w:rFonts w:asciiTheme="minorHAnsi" w:hAnsiTheme="minorHAnsi" w:cs="Arial"/>
          <w:sz w:val="22"/>
          <w:szCs w:val="22"/>
        </w:rPr>
        <w:t xml:space="preserve"> egzemplarz operatu wodnoprawnego w wersji papierowej i w wersji elektronicznej,</w:t>
      </w:r>
      <w:r w:rsidR="00AD13D2">
        <w:rPr>
          <w:rFonts w:asciiTheme="minorHAnsi" w:hAnsiTheme="minorHAnsi" w:cs="Arial"/>
          <w:sz w:val="22"/>
          <w:szCs w:val="22"/>
        </w:rPr>
        <w:t xml:space="preserve"> wraz </w:t>
      </w:r>
      <w:r w:rsidR="00713DE9">
        <w:rPr>
          <w:rFonts w:cs="Calibri"/>
          <w:sz w:val="22"/>
          <w:szCs w:val="22"/>
        </w:rPr>
        <w:t>z</w:t>
      </w:r>
      <w:r>
        <w:rPr>
          <w:rFonts w:cs="Calibri"/>
          <w:sz w:val="22"/>
          <w:szCs w:val="22"/>
        </w:rPr>
        <w:t xml:space="preserve"> </w:t>
      </w:r>
      <w:r w:rsidR="00713DE9" w:rsidRPr="0090222B">
        <w:rPr>
          <w:rFonts w:cs="Calibri"/>
          <w:sz w:val="22"/>
          <w:szCs w:val="22"/>
        </w:rPr>
        <w:t>opis</w:t>
      </w:r>
      <w:r w:rsidR="00713DE9">
        <w:rPr>
          <w:rFonts w:cs="Calibri"/>
          <w:sz w:val="22"/>
          <w:szCs w:val="22"/>
        </w:rPr>
        <w:t>em</w:t>
      </w:r>
      <w:r w:rsidR="00713DE9" w:rsidRPr="0090222B">
        <w:rPr>
          <w:rFonts w:cs="Calibri"/>
          <w:sz w:val="22"/>
          <w:szCs w:val="22"/>
        </w:rPr>
        <w:t xml:space="preserve"> prowadzenia zamierzonej działalności </w:t>
      </w:r>
      <w:r w:rsidR="00713DE9">
        <w:rPr>
          <w:rFonts w:cs="Calibri"/>
          <w:sz w:val="22"/>
          <w:szCs w:val="22"/>
        </w:rPr>
        <w:t>niezawierającym określeń specjalistycznych</w:t>
      </w:r>
      <w:r w:rsidR="00AD13D2">
        <w:rPr>
          <w:rFonts w:asciiTheme="minorHAnsi" w:hAnsiTheme="minorHAnsi" w:cs="Arial"/>
          <w:sz w:val="22"/>
          <w:szCs w:val="22"/>
        </w:rPr>
        <w:t xml:space="preserve">, </w:t>
      </w:r>
      <w:r w:rsidR="00AD13D2" w:rsidRPr="00CA2580">
        <w:rPr>
          <w:rFonts w:asciiTheme="minorHAnsi" w:hAnsiTheme="minorHAnsi" w:cs="Arial"/>
          <w:sz w:val="22"/>
          <w:szCs w:val="22"/>
        </w:rPr>
        <w:t>opracowa</w:t>
      </w:r>
      <w:r w:rsidR="00C84F81">
        <w:rPr>
          <w:rFonts w:asciiTheme="minorHAnsi" w:hAnsiTheme="minorHAnsi" w:cs="Arial"/>
          <w:sz w:val="22"/>
          <w:szCs w:val="22"/>
        </w:rPr>
        <w:t>n</w:t>
      </w:r>
      <w:r>
        <w:rPr>
          <w:rFonts w:asciiTheme="minorHAnsi" w:hAnsiTheme="minorHAnsi" w:cs="Arial"/>
          <w:sz w:val="22"/>
          <w:szCs w:val="22"/>
        </w:rPr>
        <w:t>y</w:t>
      </w:r>
      <w:r w:rsidR="00C84F81">
        <w:rPr>
          <w:rFonts w:asciiTheme="minorHAnsi" w:hAnsiTheme="minorHAnsi" w:cs="Arial"/>
          <w:sz w:val="22"/>
          <w:szCs w:val="22"/>
        </w:rPr>
        <w:t xml:space="preserve"> </w:t>
      </w:r>
      <w:r w:rsidR="00AD13D2">
        <w:rPr>
          <w:rFonts w:asciiTheme="minorHAnsi" w:hAnsiTheme="minorHAnsi" w:cs="Arial"/>
          <w:sz w:val="22"/>
          <w:szCs w:val="22"/>
        </w:rPr>
        <w:t>w</w:t>
      </w:r>
      <w:r>
        <w:rPr>
          <w:rFonts w:asciiTheme="minorHAnsi" w:hAnsiTheme="minorHAnsi" w:cs="Arial"/>
          <w:sz w:val="22"/>
          <w:szCs w:val="22"/>
        </w:rPr>
        <w:t>e</w:t>
      </w:r>
      <w:r w:rsidR="00AD13D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wrześniu </w:t>
      </w:r>
      <w:r w:rsidR="00AD13D2">
        <w:rPr>
          <w:rFonts w:asciiTheme="minorHAnsi" w:hAnsiTheme="minorHAnsi" w:cs="Arial"/>
          <w:sz w:val="22"/>
          <w:szCs w:val="22"/>
        </w:rPr>
        <w:t>202</w:t>
      </w:r>
      <w:r>
        <w:rPr>
          <w:rFonts w:asciiTheme="minorHAnsi" w:hAnsiTheme="minorHAnsi" w:cs="Arial"/>
          <w:sz w:val="22"/>
          <w:szCs w:val="22"/>
        </w:rPr>
        <w:t>3</w:t>
      </w:r>
      <w:r w:rsidR="00AD13D2">
        <w:rPr>
          <w:rFonts w:asciiTheme="minorHAnsi" w:hAnsiTheme="minorHAnsi" w:cs="Arial"/>
          <w:sz w:val="22"/>
          <w:szCs w:val="22"/>
        </w:rPr>
        <w:t xml:space="preserve"> r.; </w:t>
      </w:r>
    </w:p>
    <w:p w14:paraId="0C85BDCE" w14:textId="77777777" w:rsidR="00940F60" w:rsidRDefault="001A4C03" w:rsidP="00940F60">
      <w:pPr>
        <w:pStyle w:val="Akapitzlist"/>
        <w:widowControl w:val="0"/>
        <w:numPr>
          <w:ilvl w:val="0"/>
          <w:numId w:val="12"/>
        </w:numPr>
        <w:tabs>
          <w:tab w:val="left" w:pos="6120"/>
        </w:tabs>
        <w:overflowPunct w:val="0"/>
        <w:adjustRightInd w:val="0"/>
        <w:spacing w:before="0" w:after="0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Dodatek nr </w:t>
      </w:r>
      <w:r w:rsidR="009B4CBA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 xml:space="preserve"> do Dokumentacji hydrogeologicznej </w:t>
      </w:r>
      <w:r w:rsidR="009B4CBA">
        <w:rPr>
          <w:rFonts w:asciiTheme="minorHAnsi" w:hAnsiTheme="minorHAnsi" w:cs="Arial"/>
          <w:sz w:val="22"/>
          <w:szCs w:val="22"/>
        </w:rPr>
        <w:t xml:space="preserve">ustalającej zasoby eksploatacyjne </w:t>
      </w:r>
      <w:r w:rsidR="00713DE9">
        <w:rPr>
          <w:rFonts w:asciiTheme="minorHAnsi" w:hAnsiTheme="minorHAnsi" w:cs="Arial"/>
          <w:sz w:val="22"/>
          <w:szCs w:val="22"/>
        </w:rPr>
        <w:t xml:space="preserve">ujęcia wód podziemnych z utworów jury górnej </w:t>
      </w:r>
      <w:r w:rsidR="00940F60">
        <w:rPr>
          <w:rFonts w:asciiTheme="minorHAnsi" w:hAnsiTheme="minorHAnsi" w:cs="Arial"/>
          <w:sz w:val="22"/>
          <w:szCs w:val="22"/>
        </w:rPr>
        <w:t xml:space="preserve">ZPS JAMAR </w:t>
      </w:r>
      <w:r w:rsidR="00713DE9">
        <w:rPr>
          <w:rFonts w:asciiTheme="minorHAnsi" w:hAnsiTheme="minorHAnsi" w:cs="Arial"/>
          <w:sz w:val="22"/>
          <w:szCs w:val="22"/>
        </w:rPr>
        <w:t xml:space="preserve">w Albertowie </w:t>
      </w:r>
      <w:r w:rsidR="00940F60">
        <w:rPr>
          <w:rFonts w:asciiTheme="minorHAnsi" w:hAnsiTheme="minorHAnsi" w:cs="Arial"/>
          <w:sz w:val="22"/>
          <w:szCs w:val="22"/>
        </w:rPr>
        <w:t xml:space="preserve">(po odwierceniu otworu S-3) </w:t>
      </w:r>
      <w:r w:rsidR="00713DE9">
        <w:rPr>
          <w:rFonts w:asciiTheme="minorHAnsi" w:hAnsiTheme="minorHAnsi" w:cs="Arial"/>
          <w:sz w:val="22"/>
          <w:szCs w:val="22"/>
        </w:rPr>
        <w:t>opracowany w 20</w:t>
      </w:r>
      <w:r w:rsidR="00940F60">
        <w:rPr>
          <w:rFonts w:asciiTheme="minorHAnsi" w:hAnsiTheme="minorHAnsi" w:cs="Arial"/>
          <w:sz w:val="22"/>
          <w:szCs w:val="22"/>
        </w:rPr>
        <w:t>23</w:t>
      </w:r>
      <w:r w:rsidR="00713DE9">
        <w:rPr>
          <w:rFonts w:asciiTheme="minorHAnsi" w:hAnsiTheme="minorHAnsi" w:cs="Arial"/>
          <w:sz w:val="22"/>
          <w:szCs w:val="22"/>
        </w:rPr>
        <w:t xml:space="preserve"> r.</w:t>
      </w:r>
      <w:r>
        <w:rPr>
          <w:rFonts w:asciiTheme="minorHAnsi" w:hAnsiTheme="minorHAnsi" w:cs="Arial"/>
          <w:sz w:val="22"/>
          <w:szCs w:val="22"/>
        </w:rPr>
        <w:t>;</w:t>
      </w:r>
    </w:p>
    <w:p w14:paraId="5919DC45" w14:textId="654CFF7D" w:rsidR="00BB556F" w:rsidRDefault="00940F60" w:rsidP="00940F60">
      <w:pPr>
        <w:pStyle w:val="Akapitzlist"/>
        <w:widowControl w:val="0"/>
        <w:numPr>
          <w:ilvl w:val="0"/>
          <w:numId w:val="12"/>
        </w:numPr>
        <w:tabs>
          <w:tab w:val="left" w:pos="6120"/>
        </w:tabs>
        <w:overflowPunct w:val="0"/>
        <w:adjustRightInd w:val="0"/>
        <w:spacing w:before="0" w:after="0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Decyzję o środowiskowych uwarunkowaniach wydaną przez Wójta Gminy Lipie dnia 23.05.2023 r., znak: MOS.6220.1.2023.AB;</w:t>
      </w:r>
      <w:r w:rsidR="00AD13D2">
        <w:rPr>
          <w:rFonts w:asciiTheme="minorHAnsi" w:hAnsiTheme="minorHAnsi" w:cs="Arial"/>
          <w:sz w:val="22"/>
          <w:szCs w:val="22"/>
        </w:rPr>
        <w:t xml:space="preserve"> </w:t>
      </w:r>
    </w:p>
    <w:p w14:paraId="0C402A26" w14:textId="63486067" w:rsidR="001A4C03" w:rsidRDefault="001A4C03" w:rsidP="00940F60">
      <w:pPr>
        <w:pStyle w:val="Akapitzlist"/>
        <w:widowControl w:val="0"/>
        <w:numPr>
          <w:ilvl w:val="0"/>
          <w:numId w:val="12"/>
        </w:numPr>
        <w:tabs>
          <w:tab w:val="left" w:pos="6120"/>
        </w:tabs>
        <w:overflowPunct w:val="0"/>
        <w:adjustRightInd w:val="0"/>
        <w:spacing w:before="0" w:after="0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cs="Calibri"/>
          <w:sz w:val="22"/>
          <w:szCs w:val="22"/>
        </w:rPr>
        <w:t xml:space="preserve">wypis i </w:t>
      </w:r>
      <w:proofErr w:type="spellStart"/>
      <w:r>
        <w:rPr>
          <w:rFonts w:cs="Calibri"/>
          <w:sz w:val="22"/>
          <w:szCs w:val="22"/>
        </w:rPr>
        <w:t>wyrys</w:t>
      </w:r>
      <w:proofErr w:type="spellEnd"/>
      <w:r>
        <w:rPr>
          <w:rFonts w:cs="Calibri"/>
          <w:sz w:val="22"/>
          <w:szCs w:val="22"/>
        </w:rPr>
        <w:t xml:space="preserve"> z miejscowego planu zagospodarowania przestrzennego </w:t>
      </w:r>
      <w:r w:rsidR="001B1EB0">
        <w:rPr>
          <w:rFonts w:cs="Calibri"/>
          <w:sz w:val="22"/>
          <w:szCs w:val="22"/>
        </w:rPr>
        <w:t xml:space="preserve">miejscowości Albertów oraz </w:t>
      </w:r>
      <w:r w:rsidR="001B1EB0">
        <w:rPr>
          <w:rFonts w:cs="Calibri"/>
          <w:sz w:val="22"/>
          <w:szCs w:val="22"/>
        </w:rPr>
        <w:lastRenderedPageBreak/>
        <w:t>Albertów i Danków</w:t>
      </w:r>
      <w:r w:rsidR="00DB0C07">
        <w:rPr>
          <w:rFonts w:cs="Calibri"/>
          <w:sz w:val="22"/>
          <w:szCs w:val="22"/>
        </w:rPr>
        <w:t>;</w:t>
      </w:r>
    </w:p>
    <w:p w14:paraId="17C5BBCE" w14:textId="0732AC0F" w:rsidR="00153934" w:rsidRDefault="00F522FF" w:rsidP="00940F60">
      <w:pPr>
        <w:pStyle w:val="Akapitzlist"/>
        <w:widowControl w:val="0"/>
        <w:numPr>
          <w:ilvl w:val="0"/>
          <w:numId w:val="12"/>
        </w:numPr>
        <w:tabs>
          <w:tab w:val="left" w:pos="6120"/>
        </w:tabs>
        <w:overflowPunct w:val="0"/>
        <w:adjustRightInd w:val="0"/>
        <w:spacing w:before="0" w:after="0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="007362F9">
        <w:rPr>
          <w:rFonts w:asciiTheme="minorHAnsi" w:hAnsiTheme="minorHAnsi" w:cs="Arial"/>
          <w:sz w:val="22"/>
          <w:szCs w:val="22"/>
        </w:rPr>
        <w:t>y</w:t>
      </w:r>
      <w:r w:rsidR="00C84F81">
        <w:rPr>
          <w:rFonts w:asciiTheme="minorHAnsi" w:hAnsiTheme="minorHAnsi" w:cs="Arial"/>
          <w:sz w:val="22"/>
          <w:szCs w:val="22"/>
        </w:rPr>
        <w:t>pisy z rejestru gruntów</w:t>
      </w:r>
      <w:r w:rsidR="00940F60">
        <w:rPr>
          <w:rFonts w:asciiTheme="minorHAnsi" w:hAnsiTheme="minorHAnsi" w:cs="Arial"/>
          <w:sz w:val="22"/>
          <w:szCs w:val="22"/>
        </w:rPr>
        <w:t>;</w:t>
      </w:r>
    </w:p>
    <w:p w14:paraId="09C96DF6" w14:textId="149439A0" w:rsidR="00153934" w:rsidRDefault="00F522FF" w:rsidP="00940F60">
      <w:pPr>
        <w:pStyle w:val="Akapitzlist"/>
        <w:widowControl w:val="0"/>
        <w:numPr>
          <w:ilvl w:val="0"/>
          <w:numId w:val="12"/>
        </w:numPr>
        <w:tabs>
          <w:tab w:val="left" w:pos="6120"/>
        </w:tabs>
        <w:overflowPunct w:val="0"/>
        <w:adjustRightInd w:val="0"/>
        <w:spacing w:before="0" w:after="0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</w:t>
      </w:r>
      <w:r w:rsidR="00194711">
        <w:rPr>
          <w:rFonts w:asciiTheme="minorHAnsi" w:hAnsiTheme="minorHAnsi" w:cs="Arial"/>
          <w:sz w:val="22"/>
          <w:szCs w:val="22"/>
        </w:rPr>
        <w:t>owód wniesienia opłat</w:t>
      </w:r>
      <w:r w:rsidR="007C30DF">
        <w:rPr>
          <w:rFonts w:asciiTheme="minorHAnsi" w:hAnsiTheme="minorHAnsi" w:cs="Arial"/>
          <w:sz w:val="22"/>
          <w:szCs w:val="22"/>
        </w:rPr>
        <w:t>y</w:t>
      </w:r>
      <w:r w:rsidR="00194711">
        <w:rPr>
          <w:rFonts w:asciiTheme="minorHAnsi" w:hAnsiTheme="minorHAnsi" w:cs="Arial"/>
          <w:sz w:val="22"/>
          <w:szCs w:val="22"/>
        </w:rPr>
        <w:t xml:space="preserve"> za w</w:t>
      </w:r>
      <w:r w:rsidR="0064472D">
        <w:rPr>
          <w:rFonts w:asciiTheme="minorHAnsi" w:hAnsiTheme="minorHAnsi" w:cs="Arial"/>
          <w:sz w:val="22"/>
          <w:szCs w:val="22"/>
        </w:rPr>
        <w:t>ydanie pozwolenia wodnoprawnego</w:t>
      </w:r>
      <w:r w:rsidR="00940F60">
        <w:rPr>
          <w:rFonts w:asciiTheme="minorHAnsi" w:hAnsiTheme="minorHAnsi" w:cs="Arial"/>
          <w:sz w:val="22"/>
          <w:szCs w:val="22"/>
        </w:rPr>
        <w:t xml:space="preserve"> w kwocie 500,00 zł.</w:t>
      </w:r>
    </w:p>
    <w:p w14:paraId="1DFA24DC" w14:textId="420F3B46" w:rsidR="00344070" w:rsidRDefault="00344070" w:rsidP="00940F60">
      <w:pPr>
        <w:spacing w:before="0" w:after="0"/>
        <w:ind w:firstLine="567"/>
        <w:rPr>
          <w:rFonts w:asciiTheme="minorHAnsi" w:hAnsiTheme="minorHAnsi" w:cs="Arial"/>
          <w:sz w:val="22"/>
          <w:szCs w:val="22"/>
        </w:rPr>
      </w:pPr>
      <w:r w:rsidRPr="008A2152">
        <w:rPr>
          <w:rFonts w:cs="Calibri"/>
          <w:sz w:val="22"/>
          <w:szCs w:val="22"/>
        </w:rPr>
        <w:t>Po zapoznaniu się z przedłożonymi dokumentami stwierdzono w nich braki tym samym ustalono, że wymagają uzupełnienia</w:t>
      </w:r>
      <w:r>
        <w:rPr>
          <w:rFonts w:cs="Calibri"/>
          <w:sz w:val="22"/>
          <w:szCs w:val="22"/>
        </w:rPr>
        <w:t>,</w:t>
      </w:r>
      <w:r w:rsidR="00940F6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do czego wezwano pismem z dnia 1</w:t>
      </w:r>
      <w:r w:rsidR="00940F60">
        <w:rPr>
          <w:rFonts w:cs="Calibri"/>
          <w:sz w:val="22"/>
          <w:szCs w:val="22"/>
        </w:rPr>
        <w:t>9.10.</w:t>
      </w:r>
      <w:r>
        <w:rPr>
          <w:rFonts w:cs="Calibri"/>
          <w:sz w:val="22"/>
          <w:szCs w:val="22"/>
        </w:rPr>
        <w:t>202</w:t>
      </w:r>
      <w:r w:rsidR="00940F60">
        <w:rPr>
          <w:rFonts w:cs="Calibri"/>
          <w:sz w:val="22"/>
          <w:szCs w:val="22"/>
        </w:rPr>
        <w:t>3</w:t>
      </w:r>
      <w:r>
        <w:rPr>
          <w:rFonts w:cs="Calibri"/>
          <w:sz w:val="22"/>
          <w:szCs w:val="22"/>
        </w:rPr>
        <w:t xml:space="preserve"> r.</w:t>
      </w:r>
    </w:p>
    <w:p w14:paraId="25FF69C2" w14:textId="4C84B18C" w:rsidR="00940F60" w:rsidRDefault="00940F60" w:rsidP="00940F60">
      <w:pPr>
        <w:spacing w:before="0" w:after="0"/>
        <w:ind w:firstLine="567"/>
        <w:rPr>
          <w:rFonts w:asciiTheme="minorHAnsi" w:hAnsiTheme="minorHAnsi" w:cs="Arial"/>
          <w:sz w:val="22"/>
          <w:szCs w:val="22"/>
        </w:rPr>
      </w:pPr>
      <w:r w:rsidRPr="00694D64">
        <w:rPr>
          <w:rFonts w:asciiTheme="minorHAnsi" w:hAnsiTheme="minorHAnsi" w:cs="Arial"/>
          <w:sz w:val="22"/>
          <w:szCs w:val="22"/>
        </w:rPr>
        <w:t xml:space="preserve">W dniu </w:t>
      </w:r>
      <w:r>
        <w:rPr>
          <w:rFonts w:asciiTheme="minorHAnsi" w:hAnsiTheme="minorHAnsi" w:cs="Arial"/>
          <w:sz w:val="22"/>
          <w:szCs w:val="22"/>
        </w:rPr>
        <w:t>07</w:t>
      </w:r>
      <w:r w:rsidRPr="00694D64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>11</w:t>
      </w:r>
      <w:r w:rsidRPr="00694D64">
        <w:rPr>
          <w:rFonts w:asciiTheme="minorHAnsi" w:hAnsiTheme="minorHAnsi" w:cs="Arial"/>
          <w:sz w:val="22"/>
          <w:szCs w:val="22"/>
        </w:rPr>
        <w:t>.202</w:t>
      </w:r>
      <w:r>
        <w:rPr>
          <w:rFonts w:asciiTheme="minorHAnsi" w:hAnsiTheme="minorHAnsi" w:cs="Arial"/>
          <w:sz w:val="22"/>
          <w:szCs w:val="22"/>
        </w:rPr>
        <w:t>3</w:t>
      </w:r>
      <w:r w:rsidRPr="00694D64">
        <w:rPr>
          <w:rFonts w:asciiTheme="minorHAnsi" w:hAnsiTheme="minorHAnsi" w:cs="Arial"/>
          <w:sz w:val="22"/>
          <w:szCs w:val="22"/>
        </w:rPr>
        <w:t xml:space="preserve"> r. zostały wniesione </w:t>
      </w:r>
      <w:r w:rsidR="00603E8A">
        <w:rPr>
          <w:rFonts w:asciiTheme="minorHAnsi" w:hAnsiTheme="minorHAnsi" w:cs="Arial"/>
          <w:sz w:val="22"/>
          <w:szCs w:val="22"/>
        </w:rPr>
        <w:t>przez wnioskodawcę</w:t>
      </w:r>
      <w:r w:rsidR="00603E8A" w:rsidRPr="00694D64">
        <w:rPr>
          <w:rFonts w:asciiTheme="minorHAnsi" w:hAnsiTheme="minorHAnsi" w:cs="Arial"/>
          <w:sz w:val="22"/>
          <w:szCs w:val="22"/>
        </w:rPr>
        <w:t xml:space="preserve"> </w:t>
      </w:r>
      <w:r w:rsidRPr="00694D64">
        <w:rPr>
          <w:rFonts w:asciiTheme="minorHAnsi" w:hAnsiTheme="minorHAnsi" w:cs="Arial"/>
          <w:sz w:val="22"/>
          <w:szCs w:val="22"/>
        </w:rPr>
        <w:t xml:space="preserve">uzupełnienia do przedłożonego </w:t>
      </w:r>
      <w:r>
        <w:rPr>
          <w:rFonts w:asciiTheme="minorHAnsi" w:hAnsiTheme="minorHAnsi" w:cs="Arial"/>
          <w:sz w:val="22"/>
          <w:szCs w:val="22"/>
        </w:rPr>
        <w:t xml:space="preserve">operatu wodnoprawnego. </w:t>
      </w:r>
      <w:r>
        <w:rPr>
          <w:rFonts w:cs="Calibri"/>
          <w:iCs/>
          <w:sz w:val="22"/>
          <w:szCs w:val="22"/>
        </w:rPr>
        <w:t>Tym samym braki zostały usunięte</w:t>
      </w:r>
      <w:r w:rsidR="007E3FE9">
        <w:rPr>
          <w:rFonts w:cs="Calibri"/>
          <w:iCs/>
          <w:sz w:val="22"/>
          <w:szCs w:val="22"/>
        </w:rPr>
        <w:t xml:space="preserve">. </w:t>
      </w:r>
    </w:p>
    <w:p w14:paraId="5289052D" w14:textId="77777777" w:rsidR="00940F60" w:rsidRDefault="00940F60" w:rsidP="00940F60">
      <w:pPr>
        <w:spacing w:before="0" w:after="0"/>
        <w:ind w:firstLine="567"/>
        <w:rPr>
          <w:rFonts w:asciiTheme="minorHAnsi" w:hAnsiTheme="minorHAnsi" w:cs="Arial"/>
          <w:sz w:val="22"/>
          <w:szCs w:val="22"/>
        </w:rPr>
      </w:pPr>
      <w:r w:rsidRPr="00896064">
        <w:rPr>
          <w:rFonts w:asciiTheme="minorHAnsi" w:hAnsiTheme="minorHAnsi" w:cs="Arial"/>
          <w:sz w:val="22"/>
          <w:szCs w:val="22"/>
        </w:rPr>
        <w:t>Zgodnie z art. 61 § 4 K</w:t>
      </w:r>
      <w:r>
        <w:rPr>
          <w:rFonts w:asciiTheme="minorHAnsi" w:hAnsiTheme="minorHAnsi" w:cs="Arial"/>
          <w:sz w:val="22"/>
          <w:szCs w:val="22"/>
        </w:rPr>
        <w:t xml:space="preserve">pa </w:t>
      </w:r>
      <w:r w:rsidRPr="00896064">
        <w:rPr>
          <w:rFonts w:asciiTheme="minorHAnsi" w:hAnsiTheme="minorHAnsi" w:cs="Arial"/>
          <w:sz w:val="22"/>
          <w:szCs w:val="22"/>
        </w:rPr>
        <w:t>tutejszy organ pismem z dnia</w:t>
      </w:r>
      <w:r w:rsidRPr="00CA258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20.11.2023 </w:t>
      </w:r>
      <w:r w:rsidRPr="00CA2580">
        <w:rPr>
          <w:rFonts w:asciiTheme="minorHAnsi" w:hAnsiTheme="minorHAnsi" w:cs="Arial"/>
          <w:sz w:val="22"/>
          <w:szCs w:val="22"/>
        </w:rPr>
        <w:t xml:space="preserve">r. </w:t>
      </w:r>
      <w:r>
        <w:rPr>
          <w:rFonts w:asciiTheme="minorHAnsi" w:hAnsiTheme="minorHAnsi" w:cs="Arial"/>
          <w:sz w:val="22"/>
          <w:szCs w:val="22"/>
        </w:rPr>
        <w:t>zawiadomił strony</w:t>
      </w:r>
      <w:r w:rsidRPr="00CA2580">
        <w:rPr>
          <w:rFonts w:asciiTheme="minorHAnsi" w:hAnsiTheme="minorHAnsi" w:cs="Arial"/>
          <w:sz w:val="22"/>
          <w:szCs w:val="22"/>
        </w:rPr>
        <w:t xml:space="preserve"> o</w:t>
      </w:r>
      <w:r>
        <w:rPr>
          <w:rFonts w:asciiTheme="minorHAnsi" w:hAnsiTheme="minorHAnsi" w:cs="Arial"/>
          <w:sz w:val="22"/>
          <w:szCs w:val="22"/>
        </w:rPr>
        <w:t> </w:t>
      </w:r>
      <w:r w:rsidRPr="00CA2580">
        <w:rPr>
          <w:rFonts w:asciiTheme="minorHAnsi" w:hAnsiTheme="minorHAnsi" w:cs="Arial"/>
          <w:sz w:val="22"/>
          <w:szCs w:val="22"/>
        </w:rPr>
        <w:t xml:space="preserve">wszczęciu </w:t>
      </w:r>
      <w:r>
        <w:rPr>
          <w:rFonts w:asciiTheme="minorHAnsi" w:hAnsiTheme="minorHAnsi" w:cs="Arial"/>
          <w:sz w:val="22"/>
          <w:szCs w:val="22"/>
        </w:rPr>
        <w:t xml:space="preserve">przedmiotowego </w:t>
      </w:r>
      <w:r w:rsidRPr="00CA2580">
        <w:rPr>
          <w:rFonts w:asciiTheme="minorHAnsi" w:hAnsiTheme="minorHAnsi" w:cs="Arial"/>
          <w:sz w:val="22"/>
          <w:szCs w:val="22"/>
        </w:rPr>
        <w:t>postępowania</w:t>
      </w:r>
      <w:r>
        <w:rPr>
          <w:rFonts w:asciiTheme="minorHAnsi" w:hAnsiTheme="minorHAnsi" w:cs="Arial"/>
          <w:sz w:val="22"/>
          <w:szCs w:val="22"/>
        </w:rPr>
        <w:t>.</w:t>
      </w:r>
      <w:r>
        <w:rPr>
          <w:rFonts w:cs="Calibri"/>
          <w:sz w:val="22"/>
          <w:szCs w:val="22"/>
        </w:rPr>
        <w:t xml:space="preserve"> Jednocześnie m</w:t>
      </w:r>
      <w:r w:rsidRPr="00707041">
        <w:rPr>
          <w:rFonts w:cs="Calibri"/>
          <w:sz w:val="22"/>
          <w:szCs w:val="22"/>
        </w:rPr>
        <w:t>ając na uwadze normę prawną zawartą w</w:t>
      </w:r>
      <w:r>
        <w:rPr>
          <w:rFonts w:cs="Calibri"/>
          <w:sz w:val="22"/>
          <w:szCs w:val="22"/>
        </w:rPr>
        <w:t> </w:t>
      </w:r>
      <w:r w:rsidRPr="00707041">
        <w:rPr>
          <w:rFonts w:cs="Calibri"/>
          <w:sz w:val="22"/>
          <w:szCs w:val="22"/>
        </w:rPr>
        <w:t xml:space="preserve">art. 10 § 1 </w:t>
      </w:r>
      <w:r>
        <w:rPr>
          <w:rFonts w:cs="Calibri"/>
          <w:sz w:val="22"/>
          <w:szCs w:val="22"/>
        </w:rPr>
        <w:t>K</w:t>
      </w:r>
      <w:r w:rsidRPr="00707041">
        <w:rPr>
          <w:rFonts w:cs="Calibri"/>
          <w:sz w:val="22"/>
          <w:szCs w:val="22"/>
        </w:rPr>
        <w:t xml:space="preserve">pa, </w:t>
      </w:r>
      <w:r>
        <w:rPr>
          <w:rFonts w:cs="Calibri"/>
          <w:sz w:val="22"/>
          <w:szCs w:val="22"/>
        </w:rPr>
        <w:t>poin</w:t>
      </w:r>
      <w:r w:rsidRPr="00DC6E9A">
        <w:rPr>
          <w:rFonts w:cs="Calibri"/>
          <w:sz w:val="22"/>
          <w:szCs w:val="22"/>
        </w:rPr>
        <w:t>form</w:t>
      </w:r>
      <w:r>
        <w:rPr>
          <w:rFonts w:cs="Calibri"/>
          <w:sz w:val="22"/>
          <w:szCs w:val="22"/>
        </w:rPr>
        <w:t>ował strony</w:t>
      </w:r>
      <w:r w:rsidRPr="00DC6E9A">
        <w:rPr>
          <w:rFonts w:cs="Calibri"/>
          <w:sz w:val="22"/>
          <w:szCs w:val="22"/>
        </w:rPr>
        <w:t xml:space="preserve"> o możliwości </w:t>
      </w:r>
      <w:r w:rsidRPr="00707041">
        <w:rPr>
          <w:rFonts w:cs="Calibri"/>
          <w:sz w:val="22"/>
          <w:szCs w:val="22"/>
        </w:rPr>
        <w:t>zapoznania się z aktami sprawy</w:t>
      </w:r>
      <w:r>
        <w:rPr>
          <w:rFonts w:cs="Calibri"/>
          <w:sz w:val="22"/>
          <w:szCs w:val="22"/>
        </w:rPr>
        <w:t xml:space="preserve">, </w:t>
      </w:r>
      <w:r w:rsidRPr="00942962">
        <w:rPr>
          <w:rFonts w:cs="Calibri"/>
          <w:sz w:val="22"/>
          <w:szCs w:val="22"/>
        </w:rPr>
        <w:t>wypowiedzenia się co do zebranych dowodów i zgłaszania ewentualnych uwag w</w:t>
      </w:r>
      <w:r>
        <w:rPr>
          <w:rFonts w:cs="Calibri"/>
          <w:sz w:val="22"/>
          <w:szCs w:val="22"/>
        </w:rPr>
        <w:t xml:space="preserve"> </w:t>
      </w:r>
      <w:r w:rsidRPr="00942962">
        <w:rPr>
          <w:rFonts w:cs="Calibri"/>
          <w:sz w:val="22"/>
          <w:szCs w:val="22"/>
        </w:rPr>
        <w:t xml:space="preserve">terminie 10 dni od dnia otrzymania zawiadomienia. </w:t>
      </w:r>
      <w:r w:rsidRPr="00942962">
        <w:rPr>
          <w:sz w:val="22"/>
          <w:szCs w:val="22"/>
        </w:rPr>
        <w:t>Ponadto poinformował, że po upływie ww. terminu, w przypadku braku zgłoszenia przez strony uwag i ewentualnych uzupełnień do akt sprawy, przedmiotowe postępowanie administracyjne zostanie zakończone decyzją wydaną na podstawie złożonego wniosku i materiałów zgromadzonych przez organ.</w:t>
      </w:r>
      <w:r>
        <w:rPr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Z</w:t>
      </w:r>
      <w:r w:rsidRPr="00520354">
        <w:rPr>
          <w:rFonts w:asciiTheme="minorHAnsi" w:hAnsiTheme="minorHAnsi" w:cs="Arial"/>
          <w:sz w:val="22"/>
          <w:szCs w:val="22"/>
        </w:rPr>
        <w:t xml:space="preserve">awiadomił </w:t>
      </w:r>
      <w:r>
        <w:rPr>
          <w:rFonts w:asciiTheme="minorHAnsi" w:hAnsiTheme="minorHAnsi" w:cs="Arial"/>
          <w:sz w:val="22"/>
          <w:szCs w:val="22"/>
        </w:rPr>
        <w:t xml:space="preserve">również </w:t>
      </w:r>
      <w:r w:rsidRPr="00520354">
        <w:rPr>
          <w:rFonts w:asciiTheme="minorHAnsi" w:hAnsiTheme="minorHAnsi" w:cs="Arial"/>
          <w:sz w:val="22"/>
          <w:szCs w:val="22"/>
        </w:rPr>
        <w:t>strony postępowania 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20354">
        <w:rPr>
          <w:rFonts w:asciiTheme="minorHAnsi" w:hAnsiTheme="minorHAnsi" w:cs="Arial"/>
          <w:sz w:val="22"/>
          <w:szCs w:val="22"/>
        </w:rPr>
        <w:t>niezałatwieniu sprawy w</w:t>
      </w:r>
      <w:r>
        <w:rPr>
          <w:rFonts w:asciiTheme="minorHAnsi" w:hAnsiTheme="minorHAnsi" w:cs="Arial"/>
          <w:sz w:val="22"/>
          <w:szCs w:val="22"/>
        </w:rPr>
        <w:t> </w:t>
      </w:r>
      <w:r w:rsidRPr="00520354">
        <w:rPr>
          <w:rFonts w:asciiTheme="minorHAnsi" w:hAnsiTheme="minorHAnsi" w:cs="Arial"/>
          <w:sz w:val="22"/>
          <w:szCs w:val="22"/>
        </w:rPr>
        <w:t>terminie</w:t>
      </w:r>
      <w:r>
        <w:rPr>
          <w:rFonts w:asciiTheme="minorHAnsi" w:hAnsiTheme="minorHAnsi" w:cs="Arial"/>
          <w:sz w:val="22"/>
          <w:szCs w:val="22"/>
        </w:rPr>
        <w:t xml:space="preserve"> i w</w:t>
      </w:r>
      <w:r w:rsidRPr="00520354">
        <w:rPr>
          <w:rFonts w:asciiTheme="minorHAnsi" w:hAnsiTheme="minorHAnsi" w:cs="Arial"/>
          <w:sz w:val="22"/>
          <w:szCs w:val="22"/>
        </w:rPr>
        <w:t xml:space="preserve">skazał nowy termin </w:t>
      </w:r>
      <w:r>
        <w:rPr>
          <w:rFonts w:asciiTheme="minorHAnsi" w:hAnsiTheme="minorHAnsi" w:cs="Arial"/>
          <w:sz w:val="22"/>
          <w:szCs w:val="22"/>
        </w:rPr>
        <w:t xml:space="preserve">jej </w:t>
      </w:r>
      <w:r w:rsidRPr="00520354">
        <w:rPr>
          <w:rFonts w:asciiTheme="minorHAnsi" w:hAnsiTheme="minorHAnsi" w:cs="Arial"/>
          <w:sz w:val="22"/>
          <w:szCs w:val="22"/>
        </w:rPr>
        <w:t xml:space="preserve">załatwienia do dnia </w:t>
      </w:r>
      <w:r>
        <w:rPr>
          <w:rFonts w:asciiTheme="minorHAnsi" w:hAnsiTheme="minorHAnsi" w:cs="Arial"/>
          <w:sz w:val="22"/>
          <w:szCs w:val="22"/>
        </w:rPr>
        <w:t xml:space="preserve">29.12.2023 r. </w:t>
      </w:r>
      <w:r w:rsidRPr="00942962">
        <w:rPr>
          <w:rFonts w:asciiTheme="minorHAnsi" w:hAnsiTheme="minorHAnsi" w:cs="Arial"/>
          <w:sz w:val="22"/>
          <w:szCs w:val="22"/>
        </w:rPr>
        <w:t>Informację o wszczęciu postępowania podał także do publicznej wiadomości</w:t>
      </w:r>
      <w:r w:rsidRPr="00AF2E21">
        <w:rPr>
          <w:rFonts w:asciiTheme="minorHAnsi" w:hAnsiTheme="minorHAnsi" w:cs="Arial"/>
          <w:sz w:val="22"/>
          <w:szCs w:val="22"/>
        </w:rPr>
        <w:t xml:space="preserve"> poprzez zamieszczenie jej na tablicy ogłoszeń </w:t>
      </w:r>
      <w:r w:rsidRPr="00AF2E21">
        <w:rPr>
          <w:sz w:val="22"/>
          <w:szCs w:val="22"/>
        </w:rPr>
        <w:t>w</w:t>
      </w:r>
      <w:r>
        <w:rPr>
          <w:sz w:val="22"/>
          <w:szCs w:val="22"/>
        </w:rPr>
        <w:t> </w:t>
      </w:r>
      <w:r w:rsidRPr="00AF2E21">
        <w:rPr>
          <w:sz w:val="22"/>
          <w:szCs w:val="22"/>
        </w:rPr>
        <w:t xml:space="preserve">Urzędzie </w:t>
      </w:r>
      <w:r>
        <w:rPr>
          <w:sz w:val="22"/>
          <w:szCs w:val="22"/>
        </w:rPr>
        <w:t>Gminy</w:t>
      </w:r>
      <w:r>
        <w:rPr>
          <w:rFonts w:cs="Calibri"/>
          <w:sz w:val="22"/>
          <w:szCs w:val="22"/>
        </w:rPr>
        <w:t xml:space="preserve"> Lipie, </w:t>
      </w:r>
      <w:r w:rsidRPr="00AF2E21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AF2E21">
        <w:rPr>
          <w:sz w:val="22"/>
          <w:szCs w:val="22"/>
        </w:rPr>
        <w:t>Zarządzie Zlewni w Sieradzu oraz na stronie BIP RZGW w</w:t>
      </w:r>
      <w:r>
        <w:rPr>
          <w:sz w:val="22"/>
          <w:szCs w:val="22"/>
        </w:rPr>
        <w:t xml:space="preserve"> </w:t>
      </w:r>
      <w:r w:rsidRPr="00AF2E21">
        <w:rPr>
          <w:sz w:val="22"/>
          <w:szCs w:val="22"/>
        </w:rPr>
        <w:t>Poznaniu.</w:t>
      </w:r>
    </w:p>
    <w:p w14:paraId="6D98770C" w14:textId="77777777" w:rsidR="00940F60" w:rsidRPr="00942962" w:rsidRDefault="00940F60" w:rsidP="00940F60">
      <w:pPr>
        <w:spacing w:before="0" w:after="0"/>
        <w:ind w:firstLine="567"/>
        <w:rPr>
          <w:sz w:val="22"/>
          <w:szCs w:val="22"/>
        </w:rPr>
      </w:pPr>
      <w:r w:rsidRPr="00942962">
        <w:rPr>
          <w:sz w:val="22"/>
          <w:szCs w:val="22"/>
        </w:rPr>
        <w:t xml:space="preserve">We wskazanym terminie strony nie zgłosiły dodatkowych uwag i wniosków, tym samym ustalono, że w oparciu o zgromadzony materiał dowodowy zostanie wydana stosowna decyzja. </w:t>
      </w:r>
    </w:p>
    <w:p w14:paraId="468AA460" w14:textId="199C2BF7" w:rsidR="00EF3CD5" w:rsidRDefault="00940F60" w:rsidP="0051587B">
      <w:pPr>
        <w:spacing w:before="0" w:after="0"/>
        <w:ind w:firstLine="567"/>
        <w:rPr>
          <w:sz w:val="22"/>
          <w:szCs w:val="22"/>
        </w:rPr>
      </w:pPr>
      <w:r>
        <w:rPr>
          <w:rFonts w:cs="Calibri"/>
          <w:bCs/>
          <w:kern w:val="28"/>
          <w:sz w:val="22"/>
          <w:szCs w:val="22"/>
        </w:rPr>
        <w:t xml:space="preserve">Przedmiotowe ujęcie aktualnie pracuje w oparciu o </w:t>
      </w:r>
      <w:r>
        <w:rPr>
          <w:rFonts w:cs="Calibri"/>
          <w:sz w:val="22"/>
          <w:szCs w:val="22"/>
        </w:rPr>
        <w:t xml:space="preserve">studnię S-1 (zlokalizowaną </w:t>
      </w:r>
      <w:r w:rsidRPr="009D790B">
        <w:rPr>
          <w:rFonts w:asciiTheme="minorHAnsi" w:hAnsiTheme="minorHAnsi" w:cstheme="minorHAnsi"/>
          <w:sz w:val="22"/>
          <w:szCs w:val="22"/>
        </w:rPr>
        <w:t xml:space="preserve">na działce </w:t>
      </w:r>
      <w:r>
        <w:rPr>
          <w:rFonts w:asciiTheme="minorHAnsi" w:hAnsiTheme="minorHAnsi" w:cstheme="minorHAnsi"/>
          <w:sz w:val="22"/>
          <w:szCs w:val="22"/>
        </w:rPr>
        <w:t>nr</w:t>
      </w:r>
      <w:r w:rsidRPr="009D79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155/6 </w:t>
      </w:r>
      <w:r w:rsidRPr="009D790B">
        <w:rPr>
          <w:rFonts w:asciiTheme="minorHAnsi" w:hAnsiTheme="minorHAnsi" w:cstheme="minorHAnsi"/>
          <w:sz w:val="22"/>
          <w:szCs w:val="22"/>
        </w:rPr>
        <w:t xml:space="preserve">obręb </w:t>
      </w:r>
      <w:r>
        <w:rPr>
          <w:rFonts w:asciiTheme="minorHAnsi" w:hAnsiTheme="minorHAnsi" w:cstheme="minorHAnsi"/>
          <w:sz w:val="22"/>
          <w:szCs w:val="22"/>
        </w:rPr>
        <w:t>0001 Albertów</w:t>
      </w:r>
      <w:r w:rsidRPr="009D790B">
        <w:rPr>
          <w:rFonts w:asciiTheme="minorHAnsi" w:hAnsiTheme="minorHAnsi" w:cstheme="minorHAnsi"/>
          <w:sz w:val="22"/>
          <w:szCs w:val="22"/>
        </w:rPr>
        <w:t xml:space="preserve">, gmina </w:t>
      </w:r>
      <w:r>
        <w:rPr>
          <w:rFonts w:asciiTheme="minorHAnsi" w:hAnsiTheme="minorHAnsi" w:cstheme="minorHAnsi"/>
          <w:sz w:val="22"/>
          <w:szCs w:val="22"/>
        </w:rPr>
        <w:t>Lipie) oraz</w:t>
      </w:r>
      <w:r w:rsidRPr="009D79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studnię S-2 (zlokalizowaną </w:t>
      </w:r>
      <w:r w:rsidRPr="009D790B">
        <w:rPr>
          <w:rFonts w:asciiTheme="minorHAnsi" w:hAnsiTheme="minorHAnsi" w:cstheme="minorHAnsi"/>
          <w:sz w:val="22"/>
          <w:szCs w:val="22"/>
        </w:rPr>
        <w:t xml:space="preserve">na działce </w:t>
      </w:r>
      <w:r>
        <w:rPr>
          <w:rFonts w:asciiTheme="minorHAnsi" w:hAnsiTheme="minorHAnsi" w:cstheme="minorHAnsi"/>
          <w:sz w:val="22"/>
          <w:szCs w:val="22"/>
        </w:rPr>
        <w:t>nr</w:t>
      </w:r>
      <w:r w:rsidRPr="009D79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359 </w:t>
      </w:r>
      <w:r w:rsidRPr="009D790B">
        <w:rPr>
          <w:rFonts w:asciiTheme="minorHAnsi" w:hAnsiTheme="minorHAnsi" w:cstheme="minorHAnsi"/>
          <w:sz w:val="22"/>
          <w:szCs w:val="22"/>
        </w:rPr>
        <w:t xml:space="preserve">obręb </w:t>
      </w:r>
      <w:r>
        <w:rPr>
          <w:rFonts w:asciiTheme="minorHAnsi" w:hAnsiTheme="minorHAnsi" w:cstheme="minorHAnsi"/>
          <w:sz w:val="22"/>
          <w:szCs w:val="22"/>
        </w:rPr>
        <w:t>0001 Albertów</w:t>
      </w:r>
      <w:r w:rsidRPr="009D790B">
        <w:rPr>
          <w:rFonts w:asciiTheme="minorHAnsi" w:hAnsiTheme="minorHAnsi" w:cstheme="minorHAnsi"/>
          <w:sz w:val="22"/>
          <w:szCs w:val="22"/>
        </w:rPr>
        <w:t xml:space="preserve">, gmina </w:t>
      </w:r>
      <w:r>
        <w:rPr>
          <w:rFonts w:asciiTheme="minorHAnsi" w:hAnsiTheme="minorHAnsi" w:cstheme="minorHAnsi"/>
          <w:sz w:val="22"/>
          <w:szCs w:val="22"/>
        </w:rPr>
        <w:t>Lipie)</w:t>
      </w:r>
      <w:r w:rsidR="006163E6">
        <w:rPr>
          <w:rFonts w:asciiTheme="minorHAnsi" w:hAnsiTheme="minorHAnsi" w:cstheme="minorHAnsi"/>
          <w:sz w:val="22"/>
          <w:szCs w:val="22"/>
        </w:rPr>
        <w:t xml:space="preserve">. </w:t>
      </w:r>
      <w:r w:rsidR="00267437">
        <w:rPr>
          <w:rFonts w:asciiTheme="minorHAnsi" w:hAnsiTheme="minorHAnsi" w:cstheme="minorHAnsi"/>
          <w:sz w:val="22"/>
          <w:szCs w:val="22"/>
        </w:rPr>
        <w:t>Każda studnia jest z</w:t>
      </w:r>
      <w:r w:rsidR="00267437">
        <w:rPr>
          <w:rFonts w:asciiTheme="minorHAnsi" w:hAnsiTheme="minorHAnsi" w:cs="Arial"/>
          <w:sz w:val="22"/>
          <w:szCs w:val="22"/>
        </w:rPr>
        <w:t>abezpieczona obudową z kręgów betonowych, częściowo wyniesioną ponad powierzchnię terenu, wraz z włazem stalowym</w:t>
      </w:r>
      <w:r w:rsidR="00EF3CD5">
        <w:rPr>
          <w:rFonts w:asciiTheme="minorHAnsi" w:hAnsiTheme="minorHAnsi" w:cs="Calibri"/>
          <w:sz w:val="22"/>
          <w:szCs w:val="22"/>
        </w:rPr>
        <w:t>.</w:t>
      </w:r>
      <w:r w:rsidR="007C30DF">
        <w:rPr>
          <w:rFonts w:asciiTheme="minorHAnsi" w:hAnsiTheme="minorHAnsi" w:cs="Calibri"/>
          <w:sz w:val="22"/>
          <w:szCs w:val="22"/>
        </w:rPr>
        <w:t xml:space="preserve"> Wokół studni S-1 teren jest wybetonowany, a wokół studni S-2 teren jest wygrodzony i</w:t>
      </w:r>
      <w:r w:rsidR="006E1F5F">
        <w:rPr>
          <w:rFonts w:asciiTheme="minorHAnsi" w:hAnsiTheme="minorHAnsi" w:cs="Calibri"/>
          <w:sz w:val="22"/>
          <w:szCs w:val="22"/>
        </w:rPr>
        <w:t xml:space="preserve"> </w:t>
      </w:r>
      <w:r w:rsidR="007C30DF">
        <w:rPr>
          <w:rFonts w:asciiTheme="minorHAnsi" w:hAnsiTheme="minorHAnsi" w:cs="Calibri"/>
          <w:sz w:val="22"/>
          <w:szCs w:val="22"/>
        </w:rPr>
        <w:t xml:space="preserve">zagospodarowany zielenią. </w:t>
      </w:r>
    </w:p>
    <w:p w14:paraId="587C82F3" w14:textId="441B32A8" w:rsidR="00254EA5" w:rsidRDefault="00D46092" w:rsidP="008B3948">
      <w:pPr>
        <w:spacing w:before="0" w:after="0"/>
        <w:ind w:firstLine="567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DE420D">
        <w:rPr>
          <w:rFonts w:asciiTheme="minorHAnsi" w:hAnsiTheme="minorHAnsi" w:cstheme="minorHAnsi"/>
          <w:sz w:val="22"/>
          <w:szCs w:val="22"/>
        </w:rPr>
        <w:t xml:space="preserve"> chwili obecnej </w:t>
      </w:r>
      <w:r w:rsidRPr="00275FCA">
        <w:rPr>
          <w:rFonts w:cs="Calibri"/>
          <w:sz w:val="22"/>
          <w:szCs w:val="22"/>
        </w:rPr>
        <w:t>Z</w:t>
      </w:r>
      <w:r>
        <w:rPr>
          <w:rFonts w:cs="Calibri"/>
          <w:sz w:val="22"/>
          <w:szCs w:val="22"/>
        </w:rPr>
        <w:t xml:space="preserve">akład </w:t>
      </w:r>
      <w:r w:rsidRPr="00275FCA">
        <w:rPr>
          <w:rFonts w:cs="Calibri"/>
          <w:sz w:val="22"/>
          <w:szCs w:val="22"/>
        </w:rPr>
        <w:t>P</w:t>
      </w:r>
      <w:r>
        <w:rPr>
          <w:rFonts w:cs="Calibri"/>
          <w:sz w:val="22"/>
          <w:szCs w:val="22"/>
        </w:rPr>
        <w:t>rodukcji Spożywczej</w:t>
      </w:r>
      <w:r w:rsidRPr="00275FCA">
        <w:rPr>
          <w:rFonts w:cs="Calibri"/>
          <w:sz w:val="22"/>
          <w:szCs w:val="22"/>
        </w:rPr>
        <w:t xml:space="preserve"> „</w:t>
      </w:r>
      <w:proofErr w:type="spellStart"/>
      <w:r w:rsidRPr="00275FCA">
        <w:rPr>
          <w:rFonts w:cs="Calibri"/>
          <w:sz w:val="22"/>
          <w:szCs w:val="22"/>
        </w:rPr>
        <w:t>Jamar</w:t>
      </w:r>
      <w:proofErr w:type="spellEnd"/>
      <w:r w:rsidRPr="00275FCA">
        <w:rPr>
          <w:rFonts w:cs="Calibri"/>
          <w:sz w:val="22"/>
          <w:szCs w:val="22"/>
        </w:rPr>
        <w:t xml:space="preserve">” </w:t>
      </w:r>
      <w:r>
        <w:rPr>
          <w:rFonts w:cs="Calibri"/>
          <w:sz w:val="22"/>
          <w:szCs w:val="22"/>
        </w:rPr>
        <w:t xml:space="preserve">Szczepaniak </w:t>
      </w:r>
      <w:r w:rsidRPr="00275FCA">
        <w:rPr>
          <w:rFonts w:cs="Calibri"/>
          <w:sz w:val="22"/>
          <w:szCs w:val="22"/>
        </w:rPr>
        <w:t>sp. j., Albertów 69, 42 – 165 Lipie</w:t>
      </w:r>
      <w:r>
        <w:rPr>
          <w:rFonts w:cs="Calibri"/>
          <w:sz w:val="22"/>
          <w:szCs w:val="22"/>
        </w:rPr>
        <w:t xml:space="preserve"> </w:t>
      </w:r>
      <w:r w:rsidRPr="00DE420D">
        <w:rPr>
          <w:rFonts w:asciiTheme="minorHAnsi" w:hAnsiTheme="minorHAnsi" w:cstheme="minorHAnsi"/>
          <w:sz w:val="22"/>
          <w:szCs w:val="22"/>
        </w:rPr>
        <w:t>korzysta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E420D">
        <w:rPr>
          <w:rFonts w:asciiTheme="minorHAnsi" w:hAnsiTheme="minorHAnsi" w:cstheme="minorHAnsi"/>
          <w:sz w:val="22"/>
          <w:szCs w:val="22"/>
        </w:rPr>
        <w:t xml:space="preserve">uprawnień </w:t>
      </w:r>
      <w:r>
        <w:rPr>
          <w:rFonts w:cs="Calibri"/>
          <w:sz w:val="22"/>
          <w:szCs w:val="22"/>
        </w:rPr>
        <w:t xml:space="preserve">pozwolenia wodnoprawnego udzielonego </w:t>
      </w:r>
      <w:r w:rsidR="0076715D" w:rsidRPr="00DE420D">
        <w:rPr>
          <w:rFonts w:asciiTheme="minorHAnsi" w:hAnsiTheme="minorHAnsi" w:cstheme="minorHAnsi"/>
          <w:sz w:val="22"/>
          <w:szCs w:val="22"/>
        </w:rPr>
        <w:t>decyzj</w:t>
      </w:r>
      <w:r w:rsidR="0076715D">
        <w:rPr>
          <w:rFonts w:asciiTheme="minorHAnsi" w:hAnsiTheme="minorHAnsi" w:cstheme="minorHAnsi"/>
          <w:sz w:val="22"/>
          <w:szCs w:val="22"/>
        </w:rPr>
        <w:t>ą</w:t>
      </w:r>
      <w:r w:rsidR="0076715D">
        <w:rPr>
          <w:rFonts w:cs="Calibri"/>
          <w:sz w:val="22"/>
          <w:szCs w:val="22"/>
        </w:rPr>
        <w:t xml:space="preserve"> </w:t>
      </w:r>
      <w:r w:rsidR="0076715D" w:rsidRPr="002B3136">
        <w:rPr>
          <w:rFonts w:asciiTheme="minorHAnsi" w:hAnsiTheme="minorHAnsi" w:cstheme="minorHAnsi"/>
          <w:sz w:val="22"/>
          <w:szCs w:val="22"/>
        </w:rPr>
        <w:t>Dyrektora</w:t>
      </w:r>
      <w:r w:rsidR="0076715D">
        <w:rPr>
          <w:rFonts w:asciiTheme="minorHAnsi" w:hAnsiTheme="minorHAnsi" w:cstheme="minorHAnsi"/>
          <w:sz w:val="22"/>
          <w:szCs w:val="22"/>
        </w:rPr>
        <w:t xml:space="preserve"> </w:t>
      </w:r>
      <w:r w:rsidR="0076715D" w:rsidRPr="002B3136">
        <w:rPr>
          <w:rFonts w:asciiTheme="minorHAnsi" w:hAnsiTheme="minorHAnsi" w:cstheme="minorHAnsi"/>
          <w:sz w:val="22"/>
          <w:szCs w:val="22"/>
        </w:rPr>
        <w:t>Zarządu Zlewni Wód Polskich w</w:t>
      </w:r>
      <w:r w:rsidR="0076715D">
        <w:rPr>
          <w:rFonts w:asciiTheme="minorHAnsi" w:hAnsiTheme="minorHAnsi" w:cstheme="minorHAnsi"/>
          <w:sz w:val="22"/>
          <w:szCs w:val="22"/>
        </w:rPr>
        <w:t xml:space="preserve"> </w:t>
      </w:r>
      <w:r w:rsidR="0076715D" w:rsidRPr="002B3136">
        <w:rPr>
          <w:rFonts w:asciiTheme="minorHAnsi" w:hAnsiTheme="minorHAnsi" w:cstheme="minorHAnsi"/>
          <w:sz w:val="22"/>
          <w:szCs w:val="22"/>
        </w:rPr>
        <w:t xml:space="preserve">Sieradzu </w:t>
      </w:r>
      <w:r w:rsidR="0076715D" w:rsidRPr="002B3136">
        <w:rPr>
          <w:rFonts w:asciiTheme="minorHAnsi" w:hAnsiTheme="minorHAnsi" w:cs="Calibri"/>
          <w:sz w:val="22"/>
          <w:szCs w:val="22"/>
        </w:rPr>
        <w:t>z dnia 14.10.2021 r.</w:t>
      </w:r>
      <w:r w:rsidR="0076715D">
        <w:rPr>
          <w:rFonts w:asciiTheme="minorHAnsi" w:hAnsiTheme="minorHAnsi" w:cs="Calibri"/>
          <w:sz w:val="22"/>
          <w:szCs w:val="22"/>
        </w:rPr>
        <w:t>,</w:t>
      </w:r>
      <w:r w:rsidR="0076715D" w:rsidRPr="002B3136">
        <w:rPr>
          <w:rFonts w:asciiTheme="minorHAnsi" w:hAnsiTheme="minorHAnsi" w:cs="Calibri"/>
          <w:sz w:val="22"/>
          <w:szCs w:val="22"/>
        </w:rPr>
        <w:t xml:space="preserve"> znak: PO.ZUZ.5.4210.555.2021</w:t>
      </w:r>
      <w:r w:rsidR="0076715D">
        <w:rPr>
          <w:rFonts w:asciiTheme="minorHAnsi" w:hAnsiTheme="minorHAnsi" w:cs="Calibri"/>
          <w:sz w:val="22"/>
          <w:szCs w:val="22"/>
        </w:rPr>
        <w:t>.TS.</w:t>
      </w:r>
      <w:r w:rsidR="0076715D" w:rsidRPr="00275FCA">
        <w:rPr>
          <w:rFonts w:cs="Calibri"/>
          <w:sz w:val="22"/>
          <w:szCs w:val="22"/>
        </w:rPr>
        <w:t xml:space="preserve"> </w:t>
      </w:r>
      <w:r w:rsidR="0076715D" w:rsidRPr="00B34BD5">
        <w:rPr>
          <w:rFonts w:asciiTheme="minorHAnsi" w:hAnsiTheme="minorHAnsi" w:cs="Calibri"/>
          <w:sz w:val="22"/>
          <w:szCs w:val="22"/>
        </w:rPr>
        <w:t xml:space="preserve">Pozwolenie zostało udzielone na </w:t>
      </w:r>
      <w:r w:rsidR="0076715D" w:rsidRPr="00B34BD5">
        <w:rPr>
          <w:rFonts w:asciiTheme="minorHAnsi" w:hAnsiTheme="minorHAnsi" w:cstheme="minorHAnsi"/>
          <w:sz w:val="22"/>
          <w:szCs w:val="22"/>
        </w:rPr>
        <w:t xml:space="preserve">usługę wodną obejmującą pobór wód podziemnych </w:t>
      </w:r>
      <w:r w:rsidR="0076715D" w:rsidRPr="00B34BD5">
        <w:rPr>
          <w:rFonts w:asciiTheme="minorHAnsi" w:hAnsiTheme="minorHAnsi" w:cstheme="minorHAnsi"/>
          <w:kern w:val="28"/>
          <w:sz w:val="22"/>
          <w:szCs w:val="22"/>
        </w:rPr>
        <w:t xml:space="preserve">z utworów </w:t>
      </w:r>
      <w:r w:rsidR="0076715D" w:rsidRPr="00B34BD5">
        <w:rPr>
          <w:rFonts w:asciiTheme="minorHAnsi" w:hAnsiTheme="minorHAnsi" w:cstheme="minorHAnsi"/>
          <w:sz w:val="22"/>
          <w:szCs w:val="22"/>
        </w:rPr>
        <w:t xml:space="preserve">jury górnej z ww. studni </w:t>
      </w:r>
      <w:r w:rsidR="0076715D" w:rsidRPr="00B34BD5">
        <w:rPr>
          <w:rFonts w:asciiTheme="minorHAnsi" w:hAnsiTheme="minorHAnsi" w:cstheme="minorHAnsi"/>
          <w:bCs/>
          <w:sz w:val="22"/>
          <w:szCs w:val="22"/>
        </w:rPr>
        <w:t>do celów zasilania zakładowej sieci wodociągowej, przez cały rok</w:t>
      </w:r>
      <w:r w:rsidR="00D64586">
        <w:rPr>
          <w:rFonts w:asciiTheme="minorHAnsi" w:hAnsiTheme="minorHAnsi" w:cstheme="minorHAnsi"/>
          <w:bCs/>
          <w:sz w:val="22"/>
          <w:szCs w:val="22"/>
        </w:rPr>
        <w:t xml:space="preserve">, </w:t>
      </w:r>
      <w:bookmarkStart w:id="5" w:name="_Hlk40372857"/>
      <w:r w:rsidR="00EF3CD5">
        <w:rPr>
          <w:rFonts w:cs="Calibri"/>
          <w:bCs/>
          <w:iCs/>
          <w:sz w:val="22"/>
          <w:szCs w:val="22"/>
        </w:rPr>
        <w:t xml:space="preserve">na </w:t>
      </w:r>
      <w:r w:rsidR="006163E6">
        <w:rPr>
          <w:rFonts w:cs="Calibri"/>
          <w:bCs/>
          <w:iCs/>
          <w:sz w:val="22"/>
          <w:szCs w:val="22"/>
        </w:rPr>
        <w:t xml:space="preserve">okres 30 lat. </w:t>
      </w:r>
      <w:bookmarkEnd w:id="5"/>
    </w:p>
    <w:p w14:paraId="1F49150B" w14:textId="550A69E7" w:rsidR="00254EA5" w:rsidRPr="008B7610" w:rsidRDefault="00920192" w:rsidP="008B7610">
      <w:pPr>
        <w:spacing w:before="0" w:after="0"/>
        <w:ind w:firstLine="567"/>
        <w:rPr>
          <w:rFonts w:asciiTheme="minorHAnsi" w:hAnsiTheme="minorHAnsi" w:cs="Arial"/>
          <w:sz w:val="22"/>
          <w:szCs w:val="22"/>
        </w:rPr>
      </w:pPr>
      <w:r>
        <w:rPr>
          <w:rFonts w:cs="Calibri"/>
          <w:sz w:val="22"/>
          <w:szCs w:val="22"/>
        </w:rPr>
        <w:t xml:space="preserve">W 2021 r. </w:t>
      </w:r>
      <w:r w:rsidR="003A1839">
        <w:rPr>
          <w:rFonts w:cs="Calibri"/>
          <w:sz w:val="22"/>
          <w:szCs w:val="22"/>
        </w:rPr>
        <w:t xml:space="preserve">została przeprowadzona </w:t>
      </w:r>
      <w:r>
        <w:rPr>
          <w:rFonts w:cs="Calibri"/>
          <w:sz w:val="22"/>
          <w:szCs w:val="22"/>
        </w:rPr>
        <w:t xml:space="preserve">rozbudowa zakładu i instalacja kolejnych linii produkcyjnych. </w:t>
      </w:r>
      <w:r w:rsidR="00E40F18">
        <w:rPr>
          <w:rFonts w:cs="Calibri"/>
          <w:sz w:val="22"/>
          <w:szCs w:val="22"/>
        </w:rPr>
        <w:t>Powyższe inwestycje spowodowały zwiększ</w:t>
      </w:r>
      <w:r w:rsidR="00E711C0">
        <w:rPr>
          <w:rFonts w:cs="Calibri"/>
          <w:sz w:val="22"/>
          <w:szCs w:val="22"/>
        </w:rPr>
        <w:t>o</w:t>
      </w:r>
      <w:r w:rsidR="00E40F18">
        <w:rPr>
          <w:rFonts w:cs="Calibri"/>
          <w:sz w:val="22"/>
          <w:szCs w:val="22"/>
        </w:rPr>
        <w:t>ne zużycia wody w</w:t>
      </w:r>
      <w:r w:rsidR="003A1839">
        <w:rPr>
          <w:rFonts w:cs="Calibri"/>
          <w:sz w:val="22"/>
          <w:szCs w:val="22"/>
        </w:rPr>
        <w:t xml:space="preserve"> </w:t>
      </w:r>
      <w:r w:rsidR="00E40F18">
        <w:rPr>
          <w:rFonts w:cs="Calibri"/>
          <w:sz w:val="22"/>
          <w:szCs w:val="22"/>
        </w:rPr>
        <w:t xml:space="preserve">zakładzie, które sukcesywnie wzrasta. </w:t>
      </w:r>
      <w:r w:rsidR="006C4D33">
        <w:rPr>
          <w:rFonts w:cs="Calibri"/>
          <w:sz w:val="22"/>
          <w:szCs w:val="22"/>
        </w:rPr>
        <w:t xml:space="preserve">W 2022 r. </w:t>
      </w:r>
      <w:r w:rsidR="006C4D33" w:rsidRPr="00B34BD5">
        <w:rPr>
          <w:rFonts w:asciiTheme="minorHAnsi" w:hAnsiTheme="minorHAnsi" w:cs="Calibri"/>
          <w:sz w:val="22"/>
          <w:szCs w:val="22"/>
        </w:rPr>
        <w:t>został wykonany na terenie zakładu kolejny otwór studzienny oznaczony jako studnia S-3. Po jej odwierceniu opracowan</w:t>
      </w:r>
      <w:r w:rsidR="006C4D33">
        <w:rPr>
          <w:rFonts w:asciiTheme="minorHAnsi" w:hAnsiTheme="minorHAnsi" w:cs="Calibri"/>
          <w:sz w:val="22"/>
          <w:szCs w:val="22"/>
        </w:rPr>
        <w:t>o</w:t>
      </w:r>
      <w:r w:rsidR="006C4D33" w:rsidRPr="00B34BD5">
        <w:rPr>
          <w:rFonts w:asciiTheme="minorHAnsi" w:hAnsiTheme="minorHAnsi" w:cs="Calibri"/>
          <w:sz w:val="22"/>
          <w:szCs w:val="22"/>
        </w:rPr>
        <w:t xml:space="preserve"> Dodatek nr 2 do </w:t>
      </w:r>
      <w:r w:rsidR="006C4D33" w:rsidRPr="00B34BD5">
        <w:rPr>
          <w:rFonts w:asciiTheme="minorHAnsi" w:hAnsiTheme="minorHAnsi" w:cs="Arial"/>
          <w:sz w:val="22"/>
          <w:szCs w:val="22"/>
        </w:rPr>
        <w:t xml:space="preserve">Dokumentacji hydrogeologicznej ustalającej zasoby eksploatacyjne ujęcia wód podziemnych z utworów jury górnej ZPS „JAMAR” w Albertowie </w:t>
      </w:r>
      <w:r w:rsidR="006C4D33" w:rsidRPr="00806325">
        <w:rPr>
          <w:rFonts w:asciiTheme="minorHAnsi" w:hAnsiTheme="minorHAnsi" w:cstheme="minorHAnsi"/>
          <w:sz w:val="22"/>
          <w:szCs w:val="22"/>
        </w:rPr>
        <w:t>w</w:t>
      </w:r>
      <w:r w:rsidR="006C4D33">
        <w:rPr>
          <w:rFonts w:asciiTheme="minorHAnsi" w:hAnsiTheme="minorHAnsi" w:cstheme="minorHAnsi"/>
          <w:sz w:val="22"/>
          <w:szCs w:val="22"/>
        </w:rPr>
        <w:t xml:space="preserve"> </w:t>
      </w:r>
      <w:r w:rsidR="006C4D33" w:rsidRPr="00806325">
        <w:rPr>
          <w:rFonts w:asciiTheme="minorHAnsi" w:hAnsiTheme="minorHAnsi" w:cstheme="minorHAnsi"/>
          <w:sz w:val="22"/>
          <w:szCs w:val="22"/>
        </w:rPr>
        <w:t xml:space="preserve">ilości </w:t>
      </w:r>
      <w:proofErr w:type="spellStart"/>
      <w:r w:rsidR="006C4D33" w:rsidRPr="00806325">
        <w:rPr>
          <w:rFonts w:asciiTheme="minorHAnsi" w:hAnsiTheme="minorHAnsi" w:cstheme="minorHAnsi"/>
          <w:sz w:val="22"/>
          <w:szCs w:val="22"/>
        </w:rPr>
        <w:t>Q</w:t>
      </w:r>
      <w:r w:rsidR="006C4D33">
        <w:rPr>
          <w:rFonts w:asciiTheme="minorHAnsi" w:hAnsiTheme="minorHAnsi" w:cstheme="minorHAnsi"/>
          <w:sz w:val="22"/>
          <w:szCs w:val="22"/>
          <w:vertAlign w:val="subscript"/>
        </w:rPr>
        <w:t>e</w:t>
      </w:r>
      <w:proofErr w:type="spellEnd"/>
      <w:r w:rsidR="00446607">
        <w:rPr>
          <w:rFonts w:asciiTheme="minorHAnsi" w:hAnsiTheme="minorHAnsi" w:cstheme="minorHAnsi"/>
          <w:sz w:val="22"/>
          <w:szCs w:val="22"/>
          <w:vertAlign w:val="subscript"/>
        </w:rPr>
        <w:t> </w:t>
      </w:r>
      <w:r w:rsidR="006C4D33">
        <w:rPr>
          <w:rFonts w:asciiTheme="minorHAnsi" w:hAnsiTheme="minorHAnsi" w:cstheme="minorHAnsi"/>
          <w:sz w:val="22"/>
          <w:szCs w:val="22"/>
        </w:rPr>
        <w:t>=100</w:t>
      </w:r>
      <w:r w:rsidR="006C4D33" w:rsidRPr="00806325">
        <w:rPr>
          <w:rFonts w:asciiTheme="minorHAnsi" w:hAnsiTheme="minorHAnsi" w:cstheme="minorHAnsi"/>
          <w:sz w:val="22"/>
          <w:szCs w:val="22"/>
        </w:rPr>
        <w:t>,0 m</w:t>
      </w:r>
      <w:r w:rsidR="006C4D33" w:rsidRPr="00806325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6C4D33" w:rsidRPr="00806325">
        <w:rPr>
          <w:rFonts w:asciiTheme="minorHAnsi" w:hAnsiTheme="minorHAnsi" w:cstheme="minorHAnsi"/>
          <w:sz w:val="22"/>
          <w:szCs w:val="22"/>
        </w:rPr>
        <w:t xml:space="preserve">/h, przy depresji </w:t>
      </w:r>
      <w:proofErr w:type="spellStart"/>
      <w:r w:rsidR="006C4D33" w:rsidRPr="00806325">
        <w:rPr>
          <w:rFonts w:asciiTheme="minorHAnsi" w:hAnsiTheme="minorHAnsi" w:cstheme="minorHAnsi"/>
          <w:sz w:val="22"/>
          <w:szCs w:val="22"/>
        </w:rPr>
        <w:t>s</w:t>
      </w:r>
      <w:r w:rsidR="006C4D33">
        <w:rPr>
          <w:rFonts w:asciiTheme="minorHAnsi" w:hAnsiTheme="minorHAnsi" w:cstheme="minorHAnsi"/>
          <w:sz w:val="22"/>
          <w:szCs w:val="22"/>
          <w:vertAlign w:val="subscript"/>
        </w:rPr>
        <w:t>e</w:t>
      </w:r>
      <w:proofErr w:type="spellEnd"/>
      <w:r w:rsidR="006C4D33" w:rsidRPr="00806325">
        <w:rPr>
          <w:rFonts w:asciiTheme="minorHAnsi" w:hAnsiTheme="minorHAnsi" w:cstheme="minorHAnsi"/>
          <w:sz w:val="22"/>
          <w:szCs w:val="22"/>
        </w:rPr>
        <w:t>=</w:t>
      </w:r>
      <w:r w:rsidR="006C4D33">
        <w:rPr>
          <w:rFonts w:asciiTheme="minorHAnsi" w:hAnsiTheme="minorHAnsi" w:cstheme="minorHAnsi"/>
          <w:sz w:val="22"/>
          <w:szCs w:val="22"/>
        </w:rPr>
        <w:t>0</w:t>
      </w:r>
      <w:r w:rsidR="006C4D33" w:rsidRPr="00806325">
        <w:rPr>
          <w:rFonts w:asciiTheme="minorHAnsi" w:hAnsiTheme="minorHAnsi" w:cstheme="minorHAnsi"/>
          <w:sz w:val="22"/>
          <w:szCs w:val="22"/>
        </w:rPr>
        <w:t>,</w:t>
      </w:r>
      <w:r w:rsidR="006C4D33">
        <w:rPr>
          <w:rFonts w:asciiTheme="minorHAnsi" w:hAnsiTheme="minorHAnsi" w:cstheme="minorHAnsi"/>
          <w:sz w:val="22"/>
          <w:szCs w:val="22"/>
        </w:rPr>
        <w:t xml:space="preserve">70 – 20,0 </w:t>
      </w:r>
      <w:r w:rsidR="006C4D33" w:rsidRPr="00806325">
        <w:rPr>
          <w:rFonts w:asciiTheme="minorHAnsi" w:hAnsiTheme="minorHAnsi" w:cstheme="minorHAnsi"/>
          <w:sz w:val="22"/>
          <w:szCs w:val="22"/>
        </w:rPr>
        <w:t>m</w:t>
      </w:r>
      <w:r w:rsidR="006C4D33">
        <w:rPr>
          <w:rFonts w:asciiTheme="minorHAnsi" w:hAnsiTheme="minorHAnsi" w:cstheme="minorHAnsi"/>
          <w:sz w:val="22"/>
          <w:szCs w:val="22"/>
        </w:rPr>
        <w:t xml:space="preserve">. </w:t>
      </w:r>
      <w:r w:rsidR="00D64586">
        <w:rPr>
          <w:rFonts w:asciiTheme="minorHAnsi" w:hAnsiTheme="minorHAnsi" w:cstheme="minorHAnsi"/>
          <w:sz w:val="22"/>
          <w:szCs w:val="22"/>
        </w:rPr>
        <w:t xml:space="preserve">Dodatek ten został zatwierdzony </w:t>
      </w:r>
      <w:r w:rsidR="00D64586" w:rsidRPr="008551D5">
        <w:rPr>
          <w:rFonts w:asciiTheme="minorHAnsi" w:hAnsiTheme="minorHAnsi" w:cstheme="minorHAnsi"/>
          <w:sz w:val="22"/>
          <w:szCs w:val="22"/>
        </w:rPr>
        <w:t xml:space="preserve">decyzją </w:t>
      </w:r>
      <w:r w:rsidR="00D64586">
        <w:rPr>
          <w:rFonts w:asciiTheme="minorHAnsi" w:hAnsiTheme="minorHAnsi" w:cstheme="minorHAnsi"/>
          <w:sz w:val="22"/>
          <w:szCs w:val="22"/>
        </w:rPr>
        <w:t>nr 1161/OE/2023</w:t>
      </w:r>
      <w:r w:rsidR="00446607">
        <w:rPr>
          <w:rFonts w:asciiTheme="minorHAnsi" w:hAnsiTheme="minorHAnsi" w:cstheme="minorHAnsi"/>
          <w:sz w:val="22"/>
          <w:szCs w:val="22"/>
        </w:rPr>
        <w:t>, wydaną przez</w:t>
      </w:r>
      <w:r w:rsidR="00D64586">
        <w:rPr>
          <w:rFonts w:asciiTheme="minorHAnsi" w:hAnsiTheme="minorHAnsi" w:cstheme="minorHAnsi"/>
          <w:sz w:val="22"/>
          <w:szCs w:val="22"/>
        </w:rPr>
        <w:t xml:space="preserve"> Marszałka Województwa Śląskiego dnia 23 marca 2023 r. </w:t>
      </w:r>
      <w:bookmarkStart w:id="6" w:name="_Hlk153794171"/>
      <w:r w:rsidR="00254EA5">
        <w:rPr>
          <w:rFonts w:cs="Calibri"/>
          <w:sz w:val="22"/>
          <w:szCs w:val="22"/>
        </w:rPr>
        <w:t xml:space="preserve">Mając na uwadze </w:t>
      </w:r>
      <w:r w:rsidR="00D64586">
        <w:rPr>
          <w:rFonts w:cs="Calibri"/>
          <w:sz w:val="22"/>
          <w:szCs w:val="22"/>
        </w:rPr>
        <w:t xml:space="preserve">konieczność włączenia nowej studni do eksploatacji, ustalone nowe zasoby ujęcia, a także </w:t>
      </w:r>
      <w:r w:rsidR="00E40F18">
        <w:rPr>
          <w:rFonts w:cs="Calibri"/>
          <w:sz w:val="22"/>
          <w:szCs w:val="22"/>
        </w:rPr>
        <w:t>uwzględniając pełną zdolność produkcyjną nowych instalacji</w:t>
      </w:r>
      <w:r w:rsidR="005F322B">
        <w:rPr>
          <w:rFonts w:cs="Calibri"/>
          <w:sz w:val="22"/>
          <w:szCs w:val="22"/>
        </w:rPr>
        <w:t>,</w:t>
      </w:r>
      <w:r w:rsidR="00E40F18">
        <w:rPr>
          <w:rFonts w:cs="Calibri"/>
          <w:sz w:val="22"/>
          <w:szCs w:val="22"/>
        </w:rPr>
        <w:t xml:space="preserve"> </w:t>
      </w:r>
      <w:r w:rsidR="00254EA5">
        <w:rPr>
          <w:rFonts w:cs="Calibri"/>
          <w:sz w:val="22"/>
          <w:szCs w:val="22"/>
        </w:rPr>
        <w:t>spółka zwróciła się z wnioskiem o</w:t>
      </w:r>
      <w:r w:rsidR="00D64586">
        <w:rPr>
          <w:rFonts w:cs="Calibri"/>
          <w:sz w:val="22"/>
          <w:szCs w:val="22"/>
        </w:rPr>
        <w:t> </w:t>
      </w:r>
      <w:r w:rsidR="00254EA5">
        <w:rPr>
          <w:rFonts w:cs="Calibri"/>
          <w:sz w:val="22"/>
          <w:szCs w:val="22"/>
        </w:rPr>
        <w:t>wygaszenie w całości obowiązującego pozwolenia wodnoprawnego (odrębne postępowanie</w:t>
      </w:r>
      <w:r w:rsidR="002E468A">
        <w:rPr>
          <w:rFonts w:cs="Calibri"/>
          <w:sz w:val="22"/>
          <w:szCs w:val="22"/>
        </w:rPr>
        <w:t xml:space="preserve"> o</w:t>
      </w:r>
      <w:r w:rsidR="005F322B">
        <w:rPr>
          <w:rFonts w:cs="Calibri"/>
          <w:sz w:val="22"/>
          <w:szCs w:val="22"/>
        </w:rPr>
        <w:t> </w:t>
      </w:r>
      <w:r w:rsidR="00254EA5">
        <w:rPr>
          <w:rFonts w:cs="Calibri"/>
          <w:sz w:val="22"/>
          <w:szCs w:val="22"/>
        </w:rPr>
        <w:t>numer</w:t>
      </w:r>
      <w:r w:rsidR="002E468A">
        <w:rPr>
          <w:rFonts w:cs="Calibri"/>
          <w:sz w:val="22"/>
          <w:szCs w:val="22"/>
        </w:rPr>
        <w:t>ze</w:t>
      </w:r>
      <w:r w:rsidR="00254EA5">
        <w:rPr>
          <w:rFonts w:cs="Calibri"/>
          <w:sz w:val="22"/>
          <w:szCs w:val="22"/>
        </w:rPr>
        <w:t xml:space="preserve"> sprawy: PO.ZUZ.5.421</w:t>
      </w:r>
      <w:r w:rsidR="00E40F18">
        <w:rPr>
          <w:rFonts w:cs="Calibri"/>
          <w:sz w:val="22"/>
          <w:szCs w:val="22"/>
        </w:rPr>
        <w:t>0</w:t>
      </w:r>
      <w:r w:rsidR="00254EA5">
        <w:rPr>
          <w:rFonts w:cs="Calibri"/>
          <w:sz w:val="22"/>
          <w:szCs w:val="22"/>
        </w:rPr>
        <w:t>.</w:t>
      </w:r>
      <w:r w:rsidR="00D64586">
        <w:rPr>
          <w:rFonts w:cs="Calibri"/>
          <w:sz w:val="22"/>
          <w:szCs w:val="22"/>
        </w:rPr>
        <w:t>79</w:t>
      </w:r>
      <w:r w:rsidR="00E40F18">
        <w:rPr>
          <w:rFonts w:cs="Calibri"/>
          <w:sz w:val="22"/>
          <w:szCs w:val="22"/>
        </w:rPr>
        <w:t>6</w:t>
      </w:r>
      <w:r w:rsidR="00254EA5">
        <w:rPr>
          <w:rFonts w:cs="Calibri"/>
          <w:sz w:val="22"/>
          <w:szCs w:val="22"/>
        </w:rPr>
        <w:t>.202</w:t>
      </w:r>
      <w:r w:rsidR="00D64586">
        <w:rPr>
          <w:rFonts w:cs="Calibri"/>
          <w:sz w:val="22"/>
          <w:szCs w:val="22"/>
        </w:rPr>
        <w:t>3</w:t>
      </w:r>
      <w:r w:rsidR="00254EA5">
        <w:rPr>
          <w:rFonts w:cs="Calibri"/>
          <w:sz w:val="22"/>
          <w:szCs w:val="22"/>
        </w:rPr>
        <w:t>.TS) oraz o wydanie pozwolenia</w:t>
      </w:r>
      <w:r w:rsidR="00D64586">
        <w:rPr>
          <w:rFonts w:cs="Calibri"/>
          <w:sz w:val="22"/>
          <w:szCs w:val="22"/>
        </w:rPr>
        <w:t xml:space="preserve"> </w:t>
      </w:r>
      <w:r w:rsidR="005F322B">
        <w:rPr>
          <w:rFonts w:cs="Calibri"/>
          <w:sz w:val="22"/>
          <w:szCs w:val="22"/>
        </w:rPr>
        <w:t>na wykonanie studni S-3 oraz nowego pozwolenia na usługę wodną, obejmującą pobór wód podziemnych z ujęcia trzyotworowego</w:t>
      </w:r>
      <w:bookmarkEnd w:id="6"/>
      <w:r w:rsidR="005F322B">
        <w:rPr>
          <w:rFonts w:cs="Calibri"/>
          <w:sz w:val="22"/>
          <w:szCs w:val="22"/>
        </w:rPr>
        <w:t xml:space="preserve">. </w:t>
      </w:r>
      <w:r w:rsidR="008B7610">
        <w:rPr>
          <w:rFonts w:asciiTheme="minorHAnsi" w:hAnsiTheme="minorHAnsi" w:cstheme="minorHAnsi"/>
          <w:bCs/>
          <w:sz w:val="22"/>
          <w:szCs w:val="22"/>
        </w:rPr>
        <w:t>Wykonując obiekt do ujmowania wód podziemnych, tj. o</w:t>
      </w:r>
      <w:r w:rsidR="008B7610" w:rsidRPr="00835496">
        <w:rPr>
          <w:rFonts w:asciiTheme="minorHAnsi" w:hAnsiTheme="minorHAnsi" w:cs="Arial"/>
          <w:sz w:val="22"/>
          <w:szCs w:val="22"/>
        </w:rPr>
        <w:t>tw</w:t>
      </w:r>
      <w:r w:rsidR="008B7610">
        <w:rPr>
          <w:rFonts w:asciiTheme="minorHAnsi" w:hAnsiTheme="minorHAnsi" w:cs="Arial"/>
          <w:sz w:val="22"/>
          <w:szCs w:val="22"/>
        </w:rPr>
        <w:t>ór</w:t>
      </w:r>
      <w:r w:rsidR="008B7610" w:rsidRPr="00835496">
        <w:rPr>
          <w:rFonts w:asciiTheme="minorHAnsi" w:hAnsiTheme="minorHAnsi" w:cs="Arial"/>
          <w:sz w:val="22"/>
          <w:szCs w:val="22"/>
        </w:rPr>
        <w:t xml:space="preserve"> studzienn</w:t>
      </w:r>
      <w:r w:rsidR="008B7610">
        <w:rPr>
          <w:rFonts w:asciiTheme="minorHAnsi" w:hAnsiTheme="minorHAnsi" w:cs="Arial"/>
          <w:sz w:val="22"/>
          <w:szCs w:val="22"/>
        </w:rPr>
        <w:t>y</w:t>
      </w:r>
      <w:r w:rsidR="008B7610" w:rsidRPr="00835496">
        <w:rPr>
          <w:rFonts w:asciiTheme="minorHAnsi" w:hAnsiTheme="minorHAnsi" w:cs="Arial"/>
          <w:sz w:val="22"/>
          <w:szCs w:val="22"/>
        </w:rPr>
        <w:t xml:space="preserve"> </w:t>
      </w:r>
      <w:r w:rsidR="008B7610">
        <w:rPr>
          <w:rFonts w:asciiTheme="minorHAnsi" w:hAnsiTheme="minorHAnsi" w:cs="Arial"/>
          <w:sz w:val="22"/>
          <w:szCs w:val="22"/>
        </w:rPr>
        <w:t>S-3</w:t>
      </w:r>
      <w:r w:rsidR="008B7610" w:rsidRPr="00A35309">
        <w:rPr>
          <w:rFonts w:asciiTheme="minorHAnsi" w:hAnsiTheme="minorHAnsi" w:cstheme="minorHAnsi"/>
          <w:sz w:val="22"/>
          <w:szCs w:val="22"/>
        </w:rPr>
        <w:t xml:space="preserve"> </w:t>
      </w:r>
      <w:r w:rsidR="008B7610" w:rsidRPr="00835496">
        <w:rPr>
          <w:rFonts w:asciiTheme="minorHAnsi" w:hAnsiTheme="minorHAnsi" w:cs="Arial"/>
          <w:sz w:val="22"/>
          <w:szCs w:val="22"/>
        </w:rPr>
        <w:t xml:space="preserve">należy wyposażyć </w:t>
      </w:r>
      <w:r w:rsidR="008B7610">
        <w:rPr>
          <w:rFonts w:asciiTheme="minorHAnsi" w:hAnsiTheme="minorHAnsi" w:cs="Arial"/>
          <w:sz w:val="22"/>
          <w:szCs w:val="22"/>
        </w:rPr>
        <w:t xml:space="preserve">go </w:t>
      </w:r>
      <w:r w:rsidR="008B7610" w:rsidRPr="00835496">
        <w:rPr>
          <w:rFonts w:asciiTheme="minorHAnsi" w:hAnsiTheme="minorHAnsi" w:cs="Arial"/>
          <w:sz w:val="22"/>
          <w:szCs w:val="22"/>
        </w:rPr>
        <w:t>w</w:t>
      </w:r>
      <w:r w:rsidR="008B7610">
        <w:rPr>
          <w:rFonts w:asciiTheme="minorHAnsi" w:hAnsiTheme="minorHAnsi" w:cs="Arial"/>
          <w:sz w:val="22"/>
          <w:szCs w:val="22"/>
        </w:rPr>
        <w:t xml:space="preserve"> </w:t>
      </w:r>
      <w:r w:rsidR="008B7610" w:rsidRPr="00835496">
        <w:rPr>
          <w:rFonts w:asciiTheme="minorHAnsi" w:hAnsiTheme="minorHAnsi" w:cs="Arial"/>
          <w:sz w:val="22"/>
          <w:szCs w:val="22"/>
        </w:rPr>
        <w:t>pomp</w:t>
      </w:r>
      <w:r w:rsidR="008B7610">
        <w:rPr>
          <w:rFonts w:asciiTheme="minorHAnsi" w:hAnsiTheme="minorHAnsi" w:cs="Arial"/>
          <w:sz w:val="22"/>
          <w:szCs w:val="22"/>
        </w:rPr>
        <w:t>ę</w:t>
      </w:r>
      <w:r w:rsidR="008B7610" w:rsidRPr="00835496">
        <w:rPr>
          <w:rFonts w:asciiTheme="minorHAnsi" w:hAnsiTheme="minorHAnsi" w:cs="Arial"/>
          <w:sz w:val="22"/>
          <w:szCs w:val="22"/>
        </w:rPr>
        <w:t xml:space="preserve"> głębinow</w:t>
      </w:r>
      <w:r w:rsidR="008B7610">
        <w:rPr>
          <w:rFonts w:asciiTheme="minorHAnsi" w:hAnsiTheme="minorHAnsi" w:cs="Arial"/>
          <w:sz w:val="22"/>
          <w:szCs w:val="22"/>
        </w:rPr>
        <w:t>ą</w:t>
      </w:r>
      <w:r w:rsidR="008B7610" w:rsidRPr="00835496">
        <w:rPr>
          <w:rFonts w:asciiTheme="minorHAnsi" w:hAnsiTheme="minorHAnsi" w:cs="Arial"/>
          <w:sz w:val="22"/>
          <w:szCs w:val="22"/>
        </w:rPr>
        <w:t xml:space="preserve"> zamontowan</w:t>
      </w:r>
      <w:r w:rsidR="008B7610">
        <w:rPr>
          <w:rFonts w:asciiTheme="minorHAnsi" w:hAnsiTheme="minorHAnsi" w:cs="Arial"/>
          <w:sz w:val="22"/>
          <w:szCs w:val="22"/>
        </w:rPr>
        <w:t>ą</w:t>
      </w:r>
      <w:r w:rsidR="008B7610" w:rsidRPr="00835496">
        <w:rPr>
          <w:rFonts w:asciiTheme="minorHAnsi" w:hAnsiTheme="minorHAnsi" w:cs="Arial"/>
          <w:sz w:val="22"/>
          <w:szCs w:val="22"/>
        </w:rPr>
        <w:t xml:space="preserve"> na rurociągu tłocznym</w:t>
      </w:r>
      <w:r w:rsidR="008B7610" w:rsidRPr="005678A8">
        <w:rPr>
          <w:rFonts w:asciiTheme="minorHAnsi" w:hAnsiTheme="minorHAnsi" w:cs="Arial"/>
          <w:sz w:val="22"/>
          <w:szCs w:val="22"/>
        </w:rPr>
        <w:t xml:space="preserve"> </w:t>
      </w:r>
      <w:r w:rsidR="008B7610" w:rsidRPr="00835496">
        <w:rPr>
          <w:rFonts w:asciiTheme="minorHAnsi" w:hAnsiTheme="minorHAnsi" w:cs="Arial"/>
          <w:sz w:val="22"/>
          <w:szCs w:val="22"/>
        </w:rPr>
        <w:t>i</w:t>
      </w:r>
      <w:r w:rsidR="008B7610">
        <w:rPr>
          <w:rFonts w:asciiTheme="minorHAnsi" w:hAnsiTheme="minorHAnsi" w:cs="Arial"/>
          <w:sz w:val="22"/>
          <w:szCs w:val="22"/>
        </w:rPr>
        <w:t xml:space="preserve"> </w:t>
      </w:r>
      <w:r w:rsidR="008B7610" w:rsidRPr="00835496">
        <w:rPr>
          <w:rFonts w:asciiTheme="minorHAnsi" w:hAnsiTheme="minorHAnsi" w:cs="Arial"/>
          <w:sz w:val="22"/>
          <w:szCs w:val="22"/>
        </w:rPr>
        <w:t>zabezpieczyć głowicą</w:t>
      </w:r>
      <w:r w:rsidR="008B7610" w:rsidRPr="005678A8">
        <w:rPr>
          <w:rFonts w:asciiTheme="minorHAnsi" w:hAnsiTheme="minorHAnsi" w:cs="Arial"/>
          <w:sz w:val="22"/>
          <w:szCs w:val="22"/>
        </w:rPr>
        <w:t xml:space="preserve"> </w:t>
      </w:r>
      <w:r w:rsidR="008B7610">
        <w:rPr>
          <w:rFonts w:asciiTheme="minorHAnsi" w:hAnsiTheme="minorHAnsi" w:cs="Arial"/>
          <w:sz w:val="22"/>
          <w:szCs w:val="22"/>
        </w:rPr>
        <w:t xml:space="preserve">studzienną. </w:t>
      </w:r>
      <w:r w:rsidR="008B7610" w:rsidRPr="00835496">
        <w:rPr>
          <w:rFonts w:asciiTheme="minorHAnsi" w:hAnsiTheme="minorHAnsi" w:cs="Arial"/>
          <w:sz w:val="22"/>
          <w:szCs w:val="22"/>
        </w:rPr>
        <w:t>W</w:t>
      </w:r>
      <w:r w:rsidR="008B7610">
        <w:rPr>
          <w:rFonts w:asciiTheme="minorHAnsi" w:hAnsiTheme="minorHAnsi" w:cs="Arial"/>
          <w:sz w:val="22"/>
          <w:szCs w:val="22"/>
        </w:rPr>
        <w:t xml:space="preserve"> </w:t>
      </w:r>
      <w:r w:rsidR="008B7610" w:rsidRPr="00835496">
        <w:rPr>
          <w:rFonts w:asciiTheme="minorHAnsi" w:hAnsiTheme="minorHAnsi" w:cs="Arial"/>
          <w:sz w:val="22"/>
          <w:szCs w:val="22"/>
        </w:rPr>
        <w:t>głowicy należy wykonać otwór do pomiaru lustra wody</w:t>
      </w:r>
      <w:r w:rsidR="008B7610">
        <w:rPr>
          <w:rFonts w:asciiTheme="minorHAnsi" w:hAnsiTheme="minorHAnsi" w:cs="Arial"/>
          <w:sz w:val="22"/>
          <w:szCs w:val="22"/>
        </w:rPr>
        <w:t>. Ponadto</w:t>
      </w:r>
      <w:r w:rsidR="008B7610" w:rsidRPr="00835496">
        <w:rPr>
          <w:rFonts w:asciiTheme="minorHAnsi" w:hAnsiTheme="minorHAnsi" w:cs="Arial"/>
          <w:sz w:val="22"/>
          <w:szCs w:val="22"/>
        </w:rPr>
        <w:t xml:space="preserve"> rurociąg tłoczny </w:t>
      </w:r>
      <w:r w:rsidR="008B7610">
        <w:rPr>
          <w:rFonts w:asciiTheme="minorHAnsi" w:hAnsiTheme="minorHAnsi" w:cs="Arial"/>
          <w:sz w:val="22"/>
          <w:szCs w:val="22"/>
        </w:rPr>
        <w:t xml:space="preserve">należy </w:t>
      </w:r>
      <w:r w:rsidR="008B7610" w:rsidRPr="00835496">
        <w:rPr>
          <w:rFonts w:asciiTheme="minorHAnsi" w:hAnsiTheme="minorHAnsi" w:cs="Arial"/>
          <w:sz w:val="22"/>
          <w:szCs w:val="22"/>
        </w:rPr>
        <w:lastRenderedPageBreak/>
        <w:t>wyposażyć w</w:t>
      </w:r>
      <w:r w:rsidR="008B7610" w:rsidRPr="00594386">
        <w:rPr>
          <w:rFonts w:asciiTheme="minorHAnsi" w:hAnsiTheme="minorHAnsi" w:cs="Arial"/>
          <w:sz w:val="22"/>
          <w:szCs w:val="22"/>
        </w:rPr>
        <w:t xml:space="preserve"> </w:t>
      </w:r>
      <w:r w:rsidR="008B7610">
        <w:rPr>
          <w:rFonts w:asciiTheme="minorHAnsi" w:hAnsiTheme="minorHAnsi" w:cs="Arial"/>
          <w:sz w:val="22"/>
          <w:szCs w:val="22"/>
        </w:rPr>
        <w:t xml:space="preserve">zawór zwrotny, wodomierz, zawór czerpalny, manometr i zasuwę, które zostaną zamontowane w obudowie studni. Wodomierz </w:t>
      </w:r>
      <w:r w:rsidR="008B7610" w:rsidRPr="00835496">
        <w:rPr>
          <w:rFonts w:asciiTheme="minorHAnsi" w:hAnsiTheme="minorHAnsi" w:cs="Arial"/>
          <w:sz w:val="22"/>
          <w:szCs w:val="22"/>
        </w:rPr>
        <w:t>winien być dostosowany do ilości pobieranej wody i</w:t>
      </w:r>
      <w:r w:rsidR="008B7610">
        <w:rPr>
          <w:rFonts w:asciiTheme="minorHAnsi" w:hAnsiTheme="minorHAnsi" w:cs="Arial"/>
          <w:sz w:val="22"/>
          <w:szCs w:val="22"/>
        </w:rPr>
        <w:t> </w:t>
      </w:r>
      <w:r w:rsidR="008B7610" w:rsidRPr="00835496">
        <w:rPr>
          <w:rFonts w:asciiTheme="minorHAnsi" w:hAnsiTheme="minorHAnsi" w:cs="Arial"/>
          <w:sz w:val="22"/>
          <w:szCs w:val="22"/>
        </w:rPr>
        <w:t xml:space="preserve">wielkości </w:t>
      </w:r>
      <w:r w:rsidR="008B7610" w:rsidRPr="00D06B95">
        <w:rPr>
          <w:rFonts w:asciiTheme="minorHAnsi" w:hAnsiTheme="minorHAnsi" w:cstheme="minorHAnsi"/>
          <w:sz w:val="22"/>
          <w:szCs w:val="22"/>
        </w:rPr>
        <w:t>przepływu, a także posiadać legalizację. Studni</w:t>
      </w:r>
      <w:r w:rsidR="008B7610">
        <w:rPr>
          <w:rFonts w:asciiTheme="minorHAnsi" w:hAnsiTheme="minorHAnsi" w:cstheme="minorHAnsi"/>
          <w:sz w:val="22"/>
          <w:szCs w:val="22"/>
        </w:rPr>
        <w:t>a</w:t>
      </w:r>
      <w:r w:rsidR="008B7610" w:rsidRPr="00D06B95">
        <w:rPr>
          <w:rFonts w:asciiTheme="minorHAnsi" w:hAnsiTheme="minorHAnsi" w:cstheme="minorHAnsi"/>
          <w:sz w:val="22"/>
          <w:szCs w:val="22"/>
        </w:rPr>
        <w:t xml:space="preserve"> wyposażone będ</w:t>
      </w:r>
      <w:r w:rsidR="008B7610">
        <w:rPr>
          <w:rFonts w:asciiTheme="minorHAnsi" w:hAnsiTheme="minorHAnsi" w:cstheme="minorHAnsi"/>
          <w:sz w:val="22"/>
          <w:szCs w:val="22"/>
        </w:rPr>
        <w:t>zie</w:t>
      </w:r>
      <w:r w:rsidR="008B7610" w:rsidRPr="00D06B95">
        <w:rPr>
          <w:rFonts w:asciiTheme="minorHAnsi" w:hAnsiTheme="minorHAnsi" w:cstheme="minorHAnsi"/>
          <w:sz w:val="22"/>
          <w:szCs w:val="22"/>
        </w:rPr>
        <w:t xml:space="preserve"> w szczeln</w:t>
      </w:r>
      <w:r w:rsidR="008B7610">
        <w:rPr>
          <w:rFonts w:asciiTheme="minorHAnsi" w:hAnsiTheme="minorHAnsi" w:cstheme="minorHAnsi"/>
          <w:sz w:val="22"/>
          <w:szCs w:val="22"/>
        </w:rPr>
        <w:t>ą</w:t>
      </w:r>
      <w:r w:rsidR="008B7610" w:rsidRPr="00D06B95">
        <w:rPr>
          <w:rFonts w:asciiTheme="minorHAnsi" w:hAnsiTheme="minorHAnsi" w:cstheme="minorHAnsi"/>
          <w:sz w:val="22"/>
          <w:szCs w:val="22"/>
        </w:rPr>
        <w:t xml:space="preserve"> obudow</w:t>
      </w:r>
      <w:r w:rsidR="008B7610">
        <w:rPr>
          <w:rFonts w:asciiTheme="minorHAnsi" w:hAnsiTheme="minorHAnsi" w:cstheme="minorHAnsi"/>
          <w:sz w:val="22"/>
          <w:szCs w:val="22"/>
        </w:rPr>
        <w:t>ę z kręgów betonowych średnicy 1,2 m i wysokości 3,7 m, wyniesion</w:t>
      </w:r>
      <w:r w:rsidR="00603E8A">
        <w:rPr>
          <w:rFonts w:asciiTheme="minorHAnsi" w:hAnsiTheme="minorHAnsi" w:cstheme="minorHAnsi"/>
          <w:sz w:val="22"/>
          <w:szCs w:val="22"/>
        </w:rPr>
        <w:t>ą</w:t>
      </w:r>
      <w:r w:rsidR="008B7610">
        <w:rPr>
          <w:rFonts w:asciiTheme="minorHAnsi" w:hAnsiTheme="minorHAnsi" w:cstheme="minorHAnsi"/>
          <w:sz w:val="22"/>
          <w:szCs w:val="22"/>
        </w:rPr>
        <w:t xml:space="preserve"> 0,5 m ponad powierzchnię terenu, dno obudowy na głębokości 3,2 m </w:t>
      </w:r>
      <w:proofErr w:type="spellStart"/>
      <w:r w:rsidR="008B7610">
        <w:rPr>
          <w:rFonts w:asciiTheme="minorHAnsi" w:hAnsiTheme="minorHAnsi" w:cstheme="minorHAnsi"/>
          <w:sz w:val="22"/>
          <w:szCs w:val="22"/>
        </w:rPr>
        <w:t>ppt</w:t>
      </w:r>
      <w:proofErr w:type="spellEnd"/>
      <w:r w:rsidR="008B7610">
        <w:rPr>
          <w:rFonts w:asciiTheme="minorHAnsi" w:hAnsiTheme="minorHAnsi" w:cstheme="minorHAnsi"/>
          <w:sz w:val="22"/>
          <w:szCs w:val="22"/>
        </w:rPr>
        <w:t xml:space="preserve">. </w:t>
      </w:r>
      <w:r w:rsidR="008B7610" w:rsidRPr="00835496">
        <w:rPr>
          <w:rFonts w:asciiTheme="minorHAnsi" w:hAnsiTheme="minorHAnsi" w:cs="Arial"/>
          <w:sz w:val="22"/>
          <w:szCs w:val="22"/>
        </w:rPr>
        <w:t>Po</w:t>
      </w:r>
      <w:r w:rsidR="008B7610">
        <w:rPr>
          <w:rFonts w:asciiTheme="minorHAnsi" w:hAnsiTheme="minorHAnsi" w:cs="Arial"/>
          <w:sz w:val="22"/>
          <w:szCs w:val="22"/>
        </w:rPr>
        <w:t xml:space="preserve"> </w:t>
      </w:r>
      <w:r w:rsidR="008B7610" w:rsidRPr="00835496">
        <w:rPr>
          <w:rFonts w:asciiTheme="minorHAnsi" w:hAnsiTheme="minorHAnsi" w:cs="Arial"/>
          <w:sz w:val="22"/>
          <w:szCs w:val="22"/>
        </w:rPr>
        <w:t xml:space="preserve">wykonaniu prac objętych pozwoleniem </w:t>
      </w:r>
      <w:r w:rsidR="008B7610">
        <w:rPr>
          <w:rFonts w:asciiTheme="minorHAnsi" w:hAnsiTheme="minorHAnsi" w:cs="Arial"/>
          <w:sz w:val="22"/>
          <w:szCs w:val="22"/>
        </w:rPr>
        <w:t xml:space="preserve">na wykonanie urządzeń wodnych </w:t>
      </w:r>
      <w:r w:rsidR="008B7610" w:rsidRPr="00835496">
        <w:rPr>
          <w:rFonts w:asciiTheme="minorHAnsi" w:hAnsiTheme="minorHAnsi" w:cs="Arial"/>
          <w:sz w:val="22"/>
          <w:szCs w:val="22"/>
        </w:rPr>
        <w:t>teren wokół studni należy uporządkować i</w:t>
      </w:r>
      <w:r w:rsidR="008B7610">
        <w:rPr>
          <w:rFonts w:asciiTheme="minorHAnsi" w:hAnsiTheme="minorHAnsi" w:cs="Arial"/>
          <w:sz w:val="22"/>
          <w:szCs w:val="22"/>
        </w:rPr>
        <w:t xml:space="preserve"> </w:t>
      </w:r>
      <w:r w:rsidR="008B7610" w:rsidRPr="00835496">
        <w:rPr>
          <w:rFonts w:asciiTheme="minorHAnsi" w:hAnsiTheme="minorHAnsi" w:cs="Arial"/>
          <w:sz w:val="22"/>
          <w:szCs w:val="22"/>
        </w:rPr>
        <w:t>przywrócić do stanu pierwotnego.</w:t>
      </w:r>
      <w:r w:rsidR="008B7610">
        <w:rPr>
          <w:rFonts w:asciiTheme="minorHAnsi" w:hAnsiTheme="minorHAnsi" w:cs="Arial"/>
          <w:sz w:val="22"/>
          <w:szCs w:val="22"/>
        </w:rPr>
        <w:t xml:space="preserve"> </w:t>
      </w:r>
      <w:r w:rsidR="00E40F18">
        <w:rPr>
          <w:rFonts w:cs="Calibri"/>
          <w:sz w:val="22"/>
          <w:szCs w:val="22"/>
        </w:rPr>
        <w:t>W</w:t>
      </w:r>
      <w:r w:rsidR="008B7610">
        <w:rPr>
          <w:rFonts w:cs="Calibri"/>
          <w:sz w:val="22"/>
          <w:szCs w:val="22"/>
        </w:rPr>
        <w:t> </w:t>
      </w:r>
      <w:r w:rsidR="00E40F18">
        <w:rPr>
          <w:rFonts w:cs="Calibri"/>
          <w:sz w:val="22"/>
          <w:szCs w:val="22"/>
        </w:rPr>
        <w:t>oparciu o prognozowane zapotrzebowanie na wodę po rozbudowie zakładu</w:t>
      </w:r>
      <w:r w:rsidR="005F322B">
        <w:rPr>
          <w:rFonts w:cs="Calibri"/>
          <w:sz w:val="22"/>
          <w:szCs w:val="22"/>
        </w:rPr>
        <w:t xml:space="preserve">, </w:t>
      </w:r>
      <w:r w:rsidR="00E711C0">
        <w:rPr>
          <w:rFonts w:cs="Calibri"/>
          <w:sz w:val="22"/>
          <w:szCs w:val="22"/>
        </w:rPr>
        <w:t>d</w:t>
      </w:r>
      <w:r w:rsidR="00254EA5">
        <w:rPr>
          <w:rFonts w:cs="Calibri"/>
          <w:sz w:val="22"/>
          <w:szCs w:val="22"/>
        </w:rPr>
        <w:t>o</w:t>
      </w:r>
      <w:r w:rsidR="00E711C0">
        <w:rPr>
          <w:rFonts w:cs="Calibri"/>
          <w:sz w:val="22"/>
          <w:szCs w:val="22"/>
        </w:rPr>
        <w:t>tychczasową</w:t>
      </w:r>
      <w:r w:rsidR="00E40F18">
        <w:rPr>
          <w:rFonts w:cs="Calibri"/>
          <w:sz w:val="22"/>
          <w:szCs w:val="22"/>
        </w:rPr>
        <w:t xml:space="preserve"> eksploatacj</w:t>
      </w:r>
      <w:r w:rsidR="00E711C0">
        <w:rPr>
          <w:rFonts w:cs="Calibri"/>
          <w:sz w:val="22"/>
          <w:szCs w:val="22"/>
        </w:rPr>
        <w:t>ę</w:t>
      </w:r>
      <w:r w:rsidR="00E40F18">
        <w:rPr>
          <w:rFonts w:cs="Calibri"/>
          <w:sz w:val="22"/>
          <w:szCs w:val="22"/>
        </w:rPr>
        <w:t xml:space="preserve"> ujęcia</w:t>
      </w:r>
      <w:r w:rsidR="00254EA5">
        <w:rPr>
          <w:rFonts w:cs="Calibri"/>
          <w:sz w:val="22"/>
          <w:szCs w:val="22"/>
        </w:rPr>
        <w:t xml:space="preserve"> </w:t>
      </w:r>
      <w:r w:rsidR="005F322B">
        <w:rPr>
          <w:rFonts w:cs="Calibri"/>
          <w:sz w:val="22"/>
          <w:szCs w:val="22"/>
        </w:rPr>
        <w:t xml:space="preserve">i wyższe zasoby ujęcia, </w:t>
      </w:r>
      <w:r w:rsidR="00254EA5">
        <w:rPr>
          <w:rFonts w:cs="Calibri"/>
          <w:sz w:val="22"/>
          <w:szCs w:val="22"/>
        </w:rPr>
        <w:t>określ</w:t>
      </w:r>
      <w:r w:rsidR="00E711C0">
        <w:rPr>
          <w:rFonts w:cs="Calibri"/>
          <w:sz w:val="22"/>
          <w:szCs w:val="22"/>
        </w:rPr>
        <w:t>ono</w:t>
      </w:r>
      <w:r w:rsidR="00254EA5">
        <w:rPr>
          <w:rFonts w:cs="Calibri"/>
          <w:sz w:val="22"/>
          <w:szCs w:val="22"/>
        </w:rPr>
        <w:t xml:space="preserve"> wielkość wnioskowanego poboru wód podziemnych </w:t>
      </w:r>
      <w:r w:rsidR="00E711C0">
        <w:rPr>
          <w:rFonts w:cs="Calibri"/>
          <w:sz w:val="22"/>
          <w:szCs w:val="22"/>
        </w:rPr>
        <w:t>ze studni S-1 i S-2</w:t>
      </w:r>
      <w:r w:rsidR="00D64586">
        <w:rPr>
          <w:rFonts w:cs="Calibri"/>
          <w:sz w:val="22"/>
          <w:szCs w:val="22"/>
        </w:rPr>
        <w:t xml:space="preserve"> pracujących wspólnie</w:t>
      </w:r>
      <w:r w:rsidR="005F322B">
        <w:rPr>
          <w:rFonts w:cs="Calibri"/>
          <w:sz w:val="22"/>
          <w:szCs w:val="22"/>
        </w:rPr>
        <w:t xml:space="preserve"> oraz </w:t>
      </w:r>
      <w:r w:rsidR="00D64586">
        <w:rPr>
          <w:rFonts w:cs="Calibri"/>
          <w:sz w:val="22"/>
          <w:szCs w:val="22"/>
        </w:rPr>
        <w:t xml:space="preserve">studni S-3 </w:t>
      </w:r>
      <w:r w:rsidR="005F322B">
        <w:rPr>
          <w:rFonts w:cs="Calibri"/>
          <w:sz w:val="22"/>
          <w:szCs w:val="22"/>
        </w:rPr>
        <w:t>awaryjnej, pracującej zamiennie za studnię S-1 lub S-2, n</w:t>
      </w:r>
      <w:r w:rsidR="00254EA5" w:rsidRPr="00F54947">
        <w:rPr>
          <w:rFonts w:cs="Calibri"/>
          <w:sz w:val="22"/>
          <w:szCs w:val="22"/>
        </w:rPr>
        <w:t xml:space="preserve">a poziomie: </w:t>
      </w:r>
      <w:proofErr w:type="spellStart"/>
      <w:r w:rsidR="00254EA5" w:rsidRPr="00F54947">
        <w:rPr>
          <w:rFonts w:cs="Calibri"/>
          <w:sz w:val="22"/>
          <w:szCs w:val="22"/>
        </w:rPr>
        <w:t>Q</w:t>
      </w:r>
      <w:r w:rsidR="00254EA5" w:rsidRPr="00F54947">
        <w:rPr>
          <w:rFonts w:cs="Calibri"/>
          <w:sz w:val="22"/>
          <w:szCs w:val="22"/>
          <w:vertAlign w:val="subscript"/>
        </w:rPr>
        <w:t>max</w:t>
      </w:r>
      <w:proofErr w:type="spellEnd"/>
      <w:r w:rsidR="00254EA5" w:rsidRPr="00F54947">
        <w:rPr>
          <w:rFonts w:cs="Calibri"/>
          <w:sz w:val="22"/>
          <w:szCs w:val="22"/>
          <w:vertAlign w:val="subscript"/>
        </w:rPr>
        <w:t xml:space="preserve"> s</w:t>
      </w:r>
      <w:r w:rsidR="00254EA5" w:rsidRPr="00F54947">
        <w:rPr>
          <w:rFonts w:cs="Calibri"/>
          <w:sz w:val="22"/>
          <w:szCs w:val="22"/>
        </w:rPr>
        <w:t xml:space="preserve"> = 0,0</w:t>
      </w:r>
      <w:r w:rsidR="005F322B">
        <w:rPr>
          <w:rFonts w:cs="Calibri"/>
          <w:sz w:val="22"/>
          <w:szCs w:val="22"/>
        </w:rPr>
        <w:t>28</w:t>
      </w:r>
      <w:r w:rsidR="00254EA5" w:rsidRPr="00F54947">
        <w:rPr>
          <w:rFonts w:cs="Calibri"/>
          <w:sz w:val="22"/>
          <w:szCs w:val="22"/>
        </w:rPr>
        <w:t xml:space="preserve"> m</w:t>
      </w:r>
      <w:r w:rsidR="00254EA5" w:rsidRPr="00F54947">
        <w:rPr>
          <w:rFonts w:cs="Calibri"/>
          <w:sz w:val="22"/>
          <w:szCs w:val="22"/>
          <w:vertAlign w:val="superscript"/>
        </w:rPr>
        <w:t>3</w:t>
      </w:r>
      <w:r w:rsidR="00254EA5" w:rsidRPr="00F54947">
        <w:rPr>
          <w:rFonts w:cs="Calibri"/>
          <w:sz w:val="22"/>
          <w:szCs w:val="22"/>
        </w:rPr>
        <w:t>/s</w:t>
      </w:r>
      <w:r w:rsidR="00254EA5">
        <w:rPr>
          <w:rFonts w:cs="Calibri"/>
          <w:sz w:val="22"/>
          <w:szCs w:val="22"/>
        </w:rPr>
        <w:t xml:space="preserve">, </w:t>
      </w:r>
      <w:proofErr w:type="spellStart"/>
      <w:r w:rsidR="00254EA5" w:rsidRPr="00F54947">
        <w:rPr>
          <w:rFonts w:cs="Calibri"/>
          <w:sz w:val="22"/>
          <w:szCs w:val="22"/>
        </w:rPr>
        <w:t>Q</w:t>
      </w:r>
      <w:r w:rsidR="00254EA5" w:rsidRPr="00F54947">
        <w:rPr>
          <w:rFonts w:cs="Calibri"/>
          <w:sz w:val="22"/>
          <w:szCs w:val="22"/>
          <w:vertAlign w:val="subscript"/>
        </w:rPr>
        <w:t>śr</w:t>
      </w:r>
      <w:proofErr w:type="spellEnd"/>
      <w:r w:rsidR="00254EA5" w:rsidRPr="00F54947">
        <w:rPr>
          <w:rFonts w:cs="Calibri"/>
          <w:sz w:val="22"/>
          <w:szCs w:val="22"/>
          <w:vertAlign w:val="subscript"/>
        </w:rPr>
        <w:t>. d</w:t>
      </w:r>
      <w:r w:rsidR="00254EA5" w:rsidRPr="00F54947">
        <w:rPr>
          <w:rFonts w:cs="Calibri"/>
          <w:sz w:val="22"/>
          <w:szCs w:val="22"/>
        </w:rPr>
        <w:t xml:space="preserve"> = 1</w:t>
      </w:r>
      <w:r w:rsidR="005F322B">
        <w:rPr>
          <w:rFonts w:cs="Calibri"/>
          <w:sz w:val="22"/>
          <w:szCs w:val="22"/>
        </w:rPr>
        <w:t>5</w:t>
      </w:r>
      <w:r w:rsidR="00254EA5" w:rsidRPr="00F54947">
        <w:rPr>
          <w:rFonts w:cs="Calibri"/>
          <w:sz w:val="22"/>
          <w:szCs w:val="22"/>
        </w:rPr>
        <w:t>00 m</w:t>
      </w:r>
      <w:r w:rsidR="00254EA5" w:rsidRPr="00F54947">
        <w:rPr>
          <w:rFonts w:cs="Calibri"/>
          <w:sz w:val="22"/>
          <w:szCs w:val="22"/>
          <w:vertAlign w:val="superscript"/>
        </w:rPr>
        <w:t>3</w:t>
      </w:r>
      <w:r w:rsidR="00254EA5" w:rsidRPr="00F54947">
        <w:rPr>
          <w:rFonts w:cs="Calibri"/>
          <w:sz w:val="22"/>
          <w:szCs w:val="22"/>
        </w:rPr>
        <w:t>/d</w:t>
      </w:r>
      <w:r w:rsidR="00254EA5">
        <w:rPr>
          <w:rFonts w:cs="Calibri"/>
          <w:sz w:val="22"/>
          <w:szCs w:val="22"/>
        </w:rPr>
        <w:t xml:space="preserve">, </w:t>
      </w:r>
      <w:proofErr w:type="spellStart"/>
      <w:r w:rsidR="00254EA5" w:rsidRPr="00F54947">
        <w:rPr>
          <w:rFonts w:cs="Calibri"/>
          <w:sz w:val="22"/>
          <w:szCs w:val="22"/>
        </w:rPr>
        <w:t>Q</w:t>
      </w:r>
      <w:r w:rsidR="00254EA5" w:rsidRPr="00F54947">
        <w:rPr>
          <w:rFonts w:cs="Calibri"/>
          <w:sz w:val="22"/>
          <w:szCs w:val="22"/>
          <w:vertAlign w:val="subscript"/>
        </w:rPr>
        <w:t>dop</w:t>
      </w:r>
      <w:proofErr w:type="spellEnd"/>
      <w:r w:rsidR="00254EA5" w:rsidRPr="00F54947">
        <w:rPr>
          <w:rFonts w:cs="Calibri"/>
          <w:sz w:val="22"/>
          <w:szCs w:val="22"/>
          <w:vertAlign w:val="subscript"/>
        </w:rPr>
        <w:t>. roczne</w:t>
      </w:r>
      <w:r w:rsidR="00254EA5" w:rsidRPr="00F54947">
        <w:rPr>
          <w:rFonts w:cs="Calibri"/>
          <w:sz w:val="22"/>
          <w:szCs w:val="22"/>
        </w:rPr>
        <w:t xml:space="preserve"> = </w:t>
      </w:r>
      <w:r w:rsidR="005F322B">
        <w:rPr>
          <w:rFonts w:cs="Calibri"/>
          <w:sz w:val="22"/>
          <w:szCs w:val="22"/>
        </w:rPr>
        <w:t>574</w:t>
      </w:r>
      <w:r w:rsidR="00254EA5" w:rsidRPr="00F54947">
        <w:rPr>
          <w:rFonts w:cs="Calibri"/>
          <w:sz w:val="22"/>
          <w:szCs w:val="22"/>
        </w:rPr>
        <w:t xml:space="preserve"> </w:t>
      </w:r>
      <w:r w:rsidR="00E711C0">
        <w:rPr>
          <w:rFonts w:cs="Calibri"/>
          <w:sz w:val="22"/>
          <w:szCs w:val="22"/>
        </w:rPr>
        <w:t>5</w:t>
      </w:r>
      <w:r w:rsidR="00254EA5" w:rsidRPr="00F54947">
        <w:rPr>
          <w:rFonts w:cs="Calibri"/>
          <w:sz w:val="22"/>
          <w:szCs w:val="22"/>
        </w:rPr>
        <w:t>00 m</w:t>
      </w:r>
      <w:r w:rsidR="00254EA5" w:rsidRPr="00F54947">
        <w:rPr>
          <w:rFonts w:cs="Calibri"/>
          <w:sz w:val="22"/>
          <w:szCs w:val="22"/>
          <w:vertAlign w:val="superscript"/>
        </w:rPr>
        <w:t>3</w:t>
      </w:r>
      <w:r w:rsidR="00254EA5" w:rsidRPr="00F54947">
        <w:rPr>
          <w:rFonts w:cs="Calibri"/>
          <w:sz w:val="22"/>
          <w:szCs w:val="22"/>
        </w:rPr>
        <w:t>/rok</w:t>
      </w:r>
      <w:r w:rsidR="00254EA5">
        <w:rPr>
          <w:rFonts w:cs="Calibri"/>
          <w:sz w:val="22"/>
          <w:szCs w:val="22"/>
        </w:rPr>
        <w:t>.</w:t>
      </w:r>
    </w:p>
    <w:p w14:paraId="3A966F5B" w14:textId="7E6B0C26" w:rsidR="005F322B" w:rsidRDefault="005F322B" w:rsidP="008B7610">
      <w:pPr>
        <w:spacing w:before="0"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Woda ze studni S-1 i S-2 pracujących </w:t>
      </w:r>
      <w:r w:rsidR="008B7610">
        <w:rPr>
          <w:rFonts w:asciiTheme="minorHAnsi" w:hAnsiTheme="minorHAnsi" w:cs="Arial"/>
          <w:sz w:val="22"/>
          <w:szCs w:val="22"/>
        </w:rPr>
        <w:t xml:space="preserve">wspólnie oraz S-3 awaryjnej </w:t>
      </w:r>
      <w:r>
        <w:rPr>
          <w:rFonts w:asciiTheme="minorHAnsi" w:hAnsiTheme="minorHAnsi" w:cs="Arial"/>
          <w:sz w:val="22"/>
          <w:szCs w:val="22"/>
        </w:rPr>
        <w:t xml:space="preserve">pompowana </w:t>
      </w:r>
      <w:r w:rsidR="008B7610">
        <w:rPr>
          <w:rFonts w:asciiTheme="minorHAnsi" w:hAnsiTheme="minorHAnsi" w:cs="Arial"/>
          <w:sz w:val="22"/>
          <w:szCs w:val="22"/>
        </w:rPr>
        <w:t xml:space="preserve">będzie </w:t>
      </w:r>
      <w:r>
        <w:rPr>
          <w:rFonts w:asciiTheme="minorHAnsi" w:hAnsiTheme="minorHAnsi" w:cs="Arial"/>
          <w:sz w:val="22"/>
          <w:szCs w:val="22"/>
        </w:rPr>
        <w:t>za pomocą agregatów pompowych, a następnie tłoczona do zbiorników wyrównawczych usytuowanych przy hydroforni. Są to trzy zbiorniki o pojemności 80 m</w:t>
      </w:r>
      <w:r>
        <w:rPr>
          <w:rFonts w:asciiTheme="minorHAnsi" w:hAnsiTheme="minorHAnsi" w:cs="Arial"/>
          <w:sz w:val="22"/>
          <w:szCs w:val="22"/>
          <w:vertAlign w:val="superscript"/>
        </w:rPr>
        <w:t>3</w:t>
      </w:r>
      <w:r>
        <w:rPr>
          <w:rFonts w:asciiTheme="minorHAnsi" w:hAnsiTheme="minorHAnsi" w:cs="Arial"/>
          <w:sz w:val="22"/>
          <w:szCs w:val="22"/>
        </w:rPr>
        <w:t xml:space="preserve"> każdy. Stąd pompami pionowymi z falownikami oraz przez zbiornik hydroforowy o pojemności 26,0 m</w:t>
      </w:r>
      <w:r>
        <w:rPr>
          <w:rFonts w:asciiTheme="minorHAnsi" w:hAnsiTheme="minorHAnsi" w:cs="Arial"/>
          <w:sz w:val="22"/>
          <w:szCs w:val="22"/>
          <w:vertAlign w:val="superscript"/>
        </w:rPr>
        <w:t>3</w:t>
      </w:r>
      <w:r>
        <w:rPr>
          <w:rFonts w:asciiTheme="minorHAnsi" w:hAnsiTheme="minorHAnsi" w:cs="Arial"/>
          <w:sz w:val="22"/>
          <w:szCs w:val="22"/>
        </w:rPr>
        <w:t xml:space="preserve"> pompami poziomymi tłoczona </w:t>
      </w:r>
      <w:r w:rsidR="008B7610">
        <w:rPr>
          <w:rFonts w:asciiTheme="minorHAnsi" w:hAnsiTheme="minorHAnsi" w:cs="Arial"/>
          <w:sz w:val="22"/>
          <w:szCs w:val="22"/>
        </w:rPr>
        <w:t xml:space="preserve">będzie </w:t>
      </w:r>
      <w:r>
        <w:rPr>
          <w:rFonts w:asciiTheme="minorHAnsi" w:hAnsiTheme="minorHAnsi" w:cs="Arial"/>
          <w:sz w:val="22"/>
          <w:szCs w:val="22"/>
        </w:rPr>
        <w:t xml:space="preserve">do sieci wodociągu zakładowego. Praca pomp głębinowych sterowana jest poziomem wody w zbiornikach wyrównawczych, za pomocą czujników poziomu. </w:t>
      </w:r>
      <w:r w:rsidRPr="00835496">
        <w:rPr>
          <w:rFonts w:asciiTheme="minorHAnsi" w:hAnsiTheme="minorHAnsi" w:cs="Arial"/>
          <w:sz w:val="22"/>
          <w:szCs w:val="22"/>
        </w:rPr>
        <w:t xml:space="preserve">Pobierana woda wykorzystywana </w:t>
      </w:r>
      <w:r>
        <w:rPr>
          <w:rFonts w:asciiTheme="minorHAnsi" w:hAnsiTheme="minorHAnsi" w:cs="Arial"/>
          <w:sz w:val="22"/>
          <w:szCs w:val="22"/>
        </w:rPr>
        <w:t xml:space="preserve">jest na cele produkcyjne i technologiczne </w:t>
      </w:r>
      <w:r w:rsidRPr="00275FCA">
        <w:rPr>
          <w:rFonts w:cs="Calibri"/>
          <w:sz w:val="22"/>
          <w:szCs w:val="22"/>
        </w:rPr>
        <w:t>Z</w:t>
      </w:r>
      <w:r>
        <w:rPr>
          <w:rFonts w:cs="Calibri"/>
          <w:sz w:val="22"/>
          <w:szCs w:val="22"/>
        </w:rPr>
        <w:t xml:space="preserve">akładu </w:t>
      </w:r>
      <w:r w:rsidRPr="00275FCA">
        <w:rPr>
          <w:rFonts w:cs="Calibri"/>
          <w:sz w:val="22"/>
          <w:szCs w:val="22"/>
        </w:rPr>
        <w:t>P</w:t>
      </w:r>
      <w:r>
        <w:rPr>
          <w:rFonts w:cs="Calibri"/>
          <w:sz w:val="22"/>
          <w:szCs w:val="22"/>
        </w:rPr>
        <w:t>rodukcji Spożywczej</w:t>
      </w:r>
      <w:r w:rsidRPr="00275FCA">
        <w:rPr>
          <w:rFonts w:cs="Calibri"/>
          <w:sz w:val="22"/>
          <w:szCs w:val="22"/>
        </w:rPr>
        <w:t xml:space="preserve"> „</w:t>
      </w:r>
      <w:proofErr w:type="spellStart"/>
      <w:r w:rsidRPr="00275FCA">
        <w:rPr>
          <w:rFonts w:cs="Calibri"/>
          <w:sz w:val="22"/>
          <w:szCs w:val="22"/>
        </w:rPr>
        <w:t>Jamar</w:t>
      </w:r>
      <w:proofErr w:type="spellEnd"/>
      <w:r w:rsidRPr="00275FCA">
        <w:rPr>
          <w:rFonts w:cs="Calibri"/>
          <w:sz w:val="22"/>
          <w:szCs w:val="22"/>
        </w:rPr>
        <w:t>”</w:t>
      </w:r>
      <w:r>
        <w:rPr>
          <w:rFonts w:cs="Calibri"/>
          <w:sz w:val="22"/>
          <w:szCs w:val="22"/>
        </w:rPr>
        <w:t>, w tym do mycia owoców i warzyw, do produkcji soków i octów, chłodzenia, a także na cele socjalno-bytowe pracowników.</w:t>
      </w:r>
    </w:p>
    <w:p w14:paraId="18407DA1" w14:textId="6296DF41" w:rsidR="00246EF8" w:rsidRDefault="00246EF8" w:rsidP="00246EF8">
      <w:pPr>
        <w:spacing w:before="0" w:after="0"/>
        <w:ind w:firstLine="567"/>
        <w:rPr>
          <w:rFonts w:asciiTheme="minorHAnsi" w:hAnsiTheme="minorHAnsi" w:cs="Arial"/>
          <w:sz w:val="22"/>
          <w:szCs w:val="22"/>
        </w:rPr>
      </w:pPr>
      <w:r w:rsidRPr="009C0854">
        <w:rPr>
          <w:rFonts w:asciiTheme="minorHAnsi" w:hAnsiTheme="minorHAnsi" w:cs="Arial"/>
          <w:sz w:val="22"/>
          <w:szCs w:val="22"/>
        </w:rPr>
        <w:t xml:space="preserve">Zasięg </w:t>
      </w:r>
      <w:r>
        <w:rPr>
          <w:rFonts w:asciiTheme="minorHAnsi" w:hAnsiTheme="minorHAnsi" w:cs="Arial"/>
          <w:sz w:val="22"/>
          <w:szCs w:val="22"/>
        </w:rPr>
        <w:t xml:space="preserve">oddziaływania zamierzonego korzystania </w:t>
      </w:r>
      <w:r w:rsidR="002E468A">
        <w:rPr>
          <w:rFonts w:asciiTheme="minorHAnsi" w:hAnsiTheme="minorHAnsi" w:cs="Arial"/>
          <w:sz w:val="22"/>
          <w:szCs w:val="22"/>
        </w:rPr>
        <w:t xml:space="preserve">z wód </w:t>
      </w:r>
      <w:r w:rsidR="00DF3C8E">
        <w:rPr>
          <w:rFonts w:asciiTheme="minorHAnsi" w:hAnsiTheme="minorHAnsi" w:cs="Arial"/>
          <w:sz w:val="22"/>
          <w:szCs w:val="22"/>
        </w:rPr>
        <w:t xml:space="preserve">przedstawiony w operacie wodnoprawnym </w:t>
      </w:r>
      <w:r w:rsidR="002E468A">
        <w:rPr>
          <w:rFonts w:asciiTheme="minorHAnsi" w:hAnsiTheme="minorHAnsi" w:cs="Arial"/>
          <w:sz w:val="22"/>
          <w:szCs w:val="22"/>
        </w:rPr>
        <w:t xml:space="preserve">dotyczy obniżenia zwierciadła wód podziemnych w poziomie wodonośnym triasu w sąsiedztwie studni. </w:t>
      </w:r>
      <w:r w:rsidR="004E7703">
        <w:rPr>
          <w:rFonts w:asciiTheme="minorHAnsi" w:hAnsiTheme="minorHAnsi" w:cs="Arial"/>
          <w:sz w:val="22"/>
          <w:szCs w:val="22"/>
        </w:rPr>
        <w:t xml:space="preserve">Strop ujętego poziomu wodonośnego występuje odpowiednio na głębokości 29,9 </w:t>
      </w:r>
      <w:r w:rsidR="008B7610">
        <w:rPr>
          <w:rFonts w:asciiTheme="minorHAnsi" w:hAnsiTheme="minorHAnsi" w:cs="Arial"/>
          <w:sz w:val="22"/>
          <w:szCs w:val="22"/>
        </w:rPr>
        <w:t>m,</w:t>
      </w:r>
      <w:r w:rsidR="004E7703">
        <w:rPr>
          <w:rFonts w:asciiTheme="minorHAnsi" w:hAnsiTheme="minorHAnsi" w:cs="Arial"/>
          <w:sz w:val="22"/>
          <w:szCs w:val="22"/>
        </w:rPr>
        <w:t xml:space="preserve"> 35,3 m </w:t>
      </w:r>
      <w:r w:rsidR="008B7610">
        <w:rPr>
          <w:rFonts w:asciiTheme="minorHAnsi" w:hAnsiTheme="minorHAnsi" w:cs="Arial"/>
          <w:sz w:val="22"/>
          <w:szCs w:val="22"/>
        </w:rPr>
        <w:t xml:space="preserve">i 23,0 m </w:t>
      </w:r>
      <w:proofErr w:type="spellStart"/>
      <w:r w:rsidR="004E7703">
        <w:rPr>
          <w:rFonts w:asciiTheme="minorHAnsi" w:hAnsiTheme="minorHAnsi" w:cs="Arial"/>
          <w:sz w:val="22"/>
          <w:szCs w:val="22"/>
        </w:rPr>
        <w:t>ppt</w:t>
      </w:r>
      <w:proofErr w:type="spellEnd"/>
      <w:r w:rsidR="00446607">
        <w:rPr>
          <w:rFonts w:asciiTheme="minorHAnsi" w:hAnsiTheme="minorHAnsi" w:cs="Arial"/>
          <w:sz w:val="22"/>
          <w:szCs w:val="22"/>
        </w:rPr>
        <w:t>.</w:t>
      </w:r>
      <w:r w:rsidR="004E7703">
        <w:rPr>
          <w:rFonts w:asciiTheme="minorHAnsi" w:hAnsiTheme="minorHAnsi" w:cs="Arial"/>
          <w:sz w:val="22"/>
          <w:szCs w:val="22"/>
        </w:rPr>
        <w:t xml:space="preserve"> i jest izolowany warstwami </w:t>
      </w:r>
      <w:r w:rsidR="004E7703">
        <w:rPr>
          <w:rFonts w:cs="Arial"/>
          <w:sz w:val="22"/>
          <w:szCs w:val="22"/>
        </w:rPr>
        <w:t xml:space="preserve">utworów słabo przepuszczalnych, głównie glin o miąższości </w:t>
      </w:r>
      <w:r w:rsidR="008B7610">
        <w:rPr>
          <w:rFonts w:cs="Arial"/>
          <w:sz w:val="22"/>
          <w:szCs w:val="22"/>
        </w:rPr>
        <w:t>7</w:t>
      </w:r>
      <w:r w:rsidR="004E7703">
        <w:rPr>
          <w:rFonts w:cs="Arial"/>
          <w:sz w:val="22"/>
          <w:szCs w:val="22"/>
        </w:rPr>
        <w:t xml:space="preserve">-24 m. Jest to drugi od powierzchni poziom wodonośny, który nie ma kontaktu z pierwszym i nie wpływa na warunki wegetacji roślin. Dla planowanych poborów </w:t>
      </w:r>
      <w:r w:rsidR="00712259">
        <w:rPr>
          <w:rFonts w:cs="Arial"/>
          <w:sz w:val="22"/>
          <w:szCs w:val="22"/>
        </w:rPr>
        <w:t>maksymalnie 100 m</w:t>
      </w:r>
      <w:r w:rsidR="00712259">
        <w:rPr>
          <w:rFonts w:cs="Arial"/>
          <w:sz w:val="22"/>
          <w:szCs w:val="22"/>
          <w:vertAlign w:val="superscript"/>
        </w:rPr>
        <w:t>3</w:t>
      </w:r>
      <w:r w:rsidR="00712259">
        <w:rPr>
          <w:rFonts w:cs="Arial"/>
          <w:sz w:val="22"/>
          <w:szCs w:val="22"/>
        </w:rPr>
        <w:t xml:space="preserve">/h </w:t>
      </w:r>
      <w:r w:rsidR="004E7703">
        <w:rPr>
          <w:rFonts w:cs="Arial"/>
          <w:sz w:val="22"/>
          <w:szCs w:val="22"/>
        </w:rPr>
        <w:t>obniżenie zwierciadła wody w warstwie wodonośnej wynosi od ok. 0,</w:t>
      </w:r>
      <w:r w:rsidR="00712259">
        <w:rPr>
          <w:rFonts w:cs="Arial"/>
          <w:sz w:val="22"/>
          <w:szCs w:val="22"/>
        </w:rPr>
        <w:t>7</w:t>
      </w:r>
      <w:r w:rsidR="004E7703">
        <w:rPr>
          <w:rFonts w:cs="Arial"/>
          <w:sz w:val="22"/>
          <w:szCs w:val="22"/>
        </w:rPr>
        <w:t xml:space="preserve"> m (studnia S-2) do ok.</w:t>
      </w:r>
      <w:r w:rsidR="00603E8A">
        <w:rPr>
          <w:rFonts w:cs="Arial"/>
          <w:sz w:val="22"/>
          <w:szCs w:val="22"/>
        </w:rPr>
        <w:t> </w:t>
      </w:r>
      <w:r w:rsidR="00712259">
        <w:rPr>
          <w:rFonts w:cs="Arial"/>
          <w:sz w:val="22"/>
          <w:szCs w:val="22"/>
        </w:rPr>
        <w:t>4</w:t>
      </w:r>
      <w:r w:rsidR="004E7703">
        <w:rPr>
          <w:rFonts w:cs="Arial"/>
          <w:sz w:val="22"/>
          <w:szCs w:val="22"/>
        </w:rPr>
        <w:t>,</w:t>
      </w:r>
      <w:r w:rsidR="00712259">
        <w:rPr>
          <w:rFonts w:cs="Arial"/>
          <w:sz w:val="22"/>
          <w:szCs w:val="22"/>
        </w:rPr>
        <w:t>1</w:t>
      </w:r>
      <w:r w:rsidR="004E7703">
        <w:rPr>
          <w:rFonts w:cs="Arial"/>
          <w:sz w:val="22"/>
          <w:szCs w:val="22"/>
        </w:rPr>
        <w:t>6</w:t>
      </w:r>
      <w:r w:rsidR="007446C2">
        <w:rPr>
          <w:rFonts w:cs="Arial"/>
          <w:sz w:val="22"/>
          <w:szCs w:val="22"/>
        </w:rPr>
        <w:t> </w:t>
      </w:r>
      <w:r w:rsidR="004E7703">
        <w:rPr>
          <w:rFonts w:cs="Arial"/>
          <w:sz w:val="22"/>
          <w:szCs w:val="22"/>
        </w:rPr>
        <w:t>m (studnia S-1)</w:t>
      </w:r>
      <w:r w:rsidR="006309E5">
        <w:rPr>
          <w:rFonts w:cs="Arial"/>
          <w:sz w:val="22"/>
          <w:szCs w:val="22"/>
        </w:rPr>
        <w:t xml:space="preserve"> </w:t>
      </w:r>
      <w:r w:rsidR="00712259">
        <w:rPr>
          <w:rFonts w:cs="Arial"/>
          <w:sz w:val="22"/>
          <w:szCs w:val="22"/>
        </w:rPr>
        <w:t xml:space="preserve">i ok. 20,0 m (studnia S-3). W przypadku studni podstawowych S-1 i S-2 </w:t>
      </w:r>
      <w:r w:rsidR="004E7703">
        <w:rPr>
          <w:rFonts w:cs="Arial"/>
          <w:sz w:val="22"/>
          <w:szCs w:val="22"/>
        </w:rPr>
        <w:t>obniżane jest nieznacznie ciśnienie piezometryczne w warstwie wodonośnej.</w:t>
      </w:r>
      <w:r w:rsidR="00712259">
        <w:rPr>
          <w:rFonts w:cs="Arial"/>
          <w:sz w:val="22"/>
          <w:szCs w:val="22"/>
        </w:rPr>
        <w:t xml:space="preserve"> W przypadku studni S-3 uznano, że zasięg oddziaływania obejmuje obszar, na którym zwierciadło wody obniżane będzie poniżej spągu warstwy napinającej, </w:t>
      </w:r>
      <w:proofErr w:type="gramStart"/>
      <w:r w:rsidR="00712259">
        <w:rPr>
          <w:rFonts w:cs="Arial"/>
          <w:sz w:val="22"/>
          <w:szCs w:val="22"/>
        </w:rPr>
        <w:t>tj.</w:t>
      </w:r>
      <w:proofErr w:type="gramEnd"/>
      <w:r w:rsidR="00712259">
        <w:rPr>
          <w:rFonts w:cs="Arial"/>
          <w:sz w:val="22"/>
          <w:szCs w:val="22"/>
        </w:rPr>
        <w:t xml:space="preserve"> gdzie depresja jest większa niż 11,5 m.</w:t>
      </w:r>
      <w:r w:rsidR="004E7703">
        <w:rPr>
          <w:rFonts w:cs="Arial"/>
          <w:sz w:val="22"/>
          <w:szCs w:val="22"/>
        </w:rPr>
        <w:t xml:space="preserve"> </w:t>
      </w:r>
      <w:r w:rsidR="006309E5">
        <w:rPr>
          <w:rFonts w:cs="Arial"/>
          <w:sz w:val="22"/>
          <w:szCs w:val="22"/>
        </w:rPr>
        <w:t xml:space="preserve">Na tej podstawie uznano, że zasięg </w:t>
      </w:r>
      <w:r w:rsidR="006309E5">
        <w:rPr>
          <w:rFonts w:asciiTheme="minorHAnsi" w:hAnsiTheme="minorHAnsi" w:cs="Arial"/>
          <w:sz w:val="22"/>
          <w:szCs w:val="22"/>
        </w:rPr>
        <w:t xml:space="preserve">oddziaływania zamierzonego korzystania z wód </w:t>
      </w:r>
      <w:r w:rsidR="002E468A">
        <w:rPr>
          <w:rFonts w:asciiTheme="minorHAnsi" w:hAnsiTheme="minorHAnsi" w:cs="Arial"/>
          <w:sz w:val="22"/>
          <w:szCs w:val="22"/>
        </w:rPr>
        <w:t>nie wykracza poza teren, na którym znajdują się studnie ujęcia</w:t>
      </w:r>
      <w:r w:rsidR="006309E5">
        <w:rPr>
          <w:rFonts w:asciiTheme="minorHAnsi" w:hAnsiTheme="minorHAnsi" w:cs="Arial"/>
          <w:sz w:val="22"/>
          <w:szCs w:val="22"/>
        </w:rPr>
        <w:t xml:space="preserve"> i dotyczy</w:t>
      </w:r>
      <w:r w:rsidR="00446607">
        <w:rPr>
          <w:rFonts w:asciiTheme="minorHAnsi" w:hAnsiTheme="minorHAnsi" w:cs="Arial"/>
          <w:sz w:val="22"/>
          <w:szCs w:val="22"/>
        </w:rPr>
        <w:t>:</w:t>
      </w:r>
      <w:r w:rsidR="006309E5">
        <w:rPr>
          <w:rFonts w:asciiTheme="minorHAnsi" w:hAnsiTheme="minorHAnsi" w:cs="Arial"/>
          <w:sz w:val="22"/>
          <w:szCs w:val="22"/>
        </w:rPr>
        <w:t xml:space="preserve"> </w:t>
      </w:r>
      <w:r w:rsidR="002E468A">
        <w:rPr>
          <w:rFonts w:asciiTheme="minorHAnsi" w:hAnsiTheme="minorHAnsi" w:cs="Arial"/>
          <w:sz w:val="22"/>
          <w:szCs w:val="22"/>
        </w:rPr>
        <w:t>działk</w:t>
      </w:r>
      <w:r w:rsidR="006309E5">
        <w:rPr>
          <w:rFonts w:asciiTheme="minorHAnsi" w:hAnsiTheme="minorHAnsi" w:cs="Arial"/>
          <w:sz w:val="22"/>
          <w:szCs w:val="22"/>
        </w:rPr>
        <w:t>i</w:t>
      </w:r>
      <w:r w:rsidR="002E468A">
        <w:rPr>
          <w:rFonts w:asciiTheme="minorHAnsi" w:hAnsiTheme="minorHAnsi" w:cs="Arial"/>
          <w:sz w:val="22"/>
          <w:szCs w:val="22"/>
        </w:rPr>
        <w:t xml:space="preserve"> nr 155/6 obręb Albertów</w:t>
      </w:r>
      <w:r w:rsidR="005B1B9C">
        <w:rPr>
          <w:rFonts w:asciiTheme="minorHAnsi" w:hAnsiTheme="minorHAnsi" w:cs="Arial"/>
          <w:sz w:val="22"/>
          <w:szCs w:val="22"/>
        </w:rPr>
        <w:t xml:space="preserve"> (</w:t>
      </w:r>
      <w:r w:rsidR="006309E5">
        <w:rPr>
          <w:rFonts w:asciiTheme="minorHAnsi" w:hAnsiTheme="minorHAnsi" w:cs="Arial"/>
          <w:sz w:val="22"/>
          <w:szCs w:val="22"/>
        </w:rPr>
        <w:t>własność spółki</w:t>
      </w:r>
      <w:r w:rsidR="005B1B9C">
        <w:rPr>
          <w:rFonts w:asciiTheme="minorHAnsi" w:hAnsiTheme="minorHAnsi" w:cs="Arial"/>
          <w:sz w:val="22"/>
          <w:szCs w:val="22"/>
        </w:rPr>
        <w:t>)</w:t>
      </w:r>
      <w:r w:rsidR="00712259">
        <w:rPr>
          <w:rFonts w:asciiTheme="minorHAnsi" w:hAnsiTheme="minorHAnsi" w:cs="Arial"/>
          <w:sz w:val="22"/>
          <w:szCs w:val="22"/>
        </w:rPr>
        <w:t>,</w:t>
      </w:r>
      <w:r w:rsidR="006309E5">
        <w:rPr>
          <w:rFonts w:asciiTheme="minorHAnsi" w:hAnsiTheme="minorHAnsi" w:cs="Arial"/>
          <w:sz w:val="22"/>
          <w:szCs w:val="22"/>
        </w:rPr>
        <w:t xml:space="preserve"> działki nr 359 obręb Albertów</w:t>
      </w:r>
      <w:r w:rsidR="005B1B9C">
        <w:rPr>
          <w:rFonts w:asciiTheme="minorHAnsi" w:hAnsiTheme="minorHAnsi" w:cs="Arial"/>
          <w:sz w:val="22"/>
          <w:szCs w:val="22"/>
        </w:rPr>
        <w:t xml:space="preserve"> (</w:t>
      </w:r>
      <w:r w:rsidR="006309E5">
        <w:rPr>
          <w:rFonts w:asciiTheme="minorHAnsi" w:hAnsiTheme="minorHAnsi" w:cs="Arial"/>
          <w:sz w:val="22"/>
          <w:szCs w:val="22"/>
        </w:rPr>
        <w:t>własność wspólnika spółki</w:t>
      </w:r>
      <w:r w:rsidR="005B1B9C">
        <w:rPr>
          <w:rFonts w:asciiTheme="minorHAnsi" w:hAnsiTheme="minorHAnsi" w:cs="Arial"/>
          <w:sz w:val="22"/>
          <w:szCs w:val="22"/>
        </w:rPr>
        <w:t>)</w:t>
      </w:r>
      <w:r w:rsidR="00712259">
        <w:rPr>
          <w:rFonts w:asciiTheme="minorHAnsi" w:hAnsiTheme="minorHAnsi" w:cs="Arial"/>
          <w:sz w:val="22"/>
          <w:szCs w:val="22"/>
        </w:rPr>
        <w:t xml:space="preserve"> oraz działki 357</w:t>
      </w:r>
      <w:r w:rsidR="00712259" w:rsidRPr="00712259">
        <w:rPr>
          <w:rFonts w:asciiTheme="minorHAnsi" w:hAnsiTheme="minorHAnsi" w:cs="Arial"/>
          <w:sz w:val="22"/>
          <w:szCs w:val="22"/>
        </w:rPr>
        <w:t xml:space="preserve"> </w:t>
      </w:r>
      <w:r w:rsidR="00712259">
        <w:rPr>
          <w:rFonts w:asciiTheme="minorHAnsi" w:hAnsiTheme="minorHAnsi" w:cs="Arial"/>
          <w:sz w:val="22"/>
          <w:szCs w:val="22"/>
        </w:rPr>
        <w:t>obręb Albertów (współwłasność wspólników spółki)</w:t>
      </w:r>
      <w:r w:rsidR="006309E5">
        <w:rPr>
          <w:rFonts w:asciiTheme="minorHAnsi" w:hAnsiTheme="minorHAnsi" w:cs="Arial"/>
          <w:sz w:val="22"/>
          <w:szCs w:val="22"/>
        </w:rPr>
        <w:t xml:space="preserve">. </w:t>
      </w:r>
      <w:r w:rsidR="00661B57">
        <w:rPr>
          <w:rFonts w:asciiTheme="minorHAnsi" w:hAnsiTheme="minorHAnsi" w:cs="Arial"/>
          <w:sz w:val="22"/>
          <w:szCs w:val="22"/>
        </w:rPr>
        <w:t>W</w:t>
      </w:r>
      <w:r w:rsidR="006309E5">
        <w:rPr>
          <w:rFonts w:asciiTheme="minorHAnsi" w:hAnsiTheme="minorHAnsi" w:cs="Arial"/>
          <w:sz w:val="22"/>
          <w:szCs w:val="22"/>
        </w:rPr>
        <w:t xml:space="preserve"> </w:t>
      </w:r>
      <w:r w:rsidR="00661B57">
        <w:rPr>
          <w:rFonts w:asciiTheme="minorHAnsi" w:hAnsiTheme="minorHAnsi" w:cs="Arial"/>
          <w:sz w:val="22"/>
          <w:szCs w:val="22"/>
        </w:rPr>
        <w:t>zas</w:t>
      </w:r>
      <w:r w:rsidR="00661B57" w:rsidRPr="009C0854">
        <w:rPr>
          <w:rFonts w:asciiTheme="minorHAnsi" w:hAnsiTheme="minorHAnsi" w:cs="Arial"/>
          <w:sz w:val="22"/>
          <w:szCs w:val="22"/>
        </w:rPr>
        <w:t>ięg</w:t>
      </w:r>
      <w:r w:rsidR="00661B57">
        <w:rPr>
          <w:rFonts w:asciiTheme="minorHAnsi" w:hAnsiTheme="minorHAnsi" w:cs="Arial"/>
          <w:sz w:val="22"/>
          <w:szCs w:val="22"/>
        </w:rPr>
        <w:t>u</w:t>
      </w:r>
      <w:r w:rsidR="00661B57" w:rsidRPr="009C0854">
        <w:rPr>
          <w:rFonts w:asciiTheme="minorHAnsi" w:hAnsiTheme="minorHAnsi" w:cs="Arial"/>
          <w:sz w:val="22"/>
          <w:szCs w:val="22"/>
        </w:rPr>
        <w:t xml:space="preserve"> </w:t>
      </w:r>
      <w:r w:rsidR="00661B57">
        <w:rPr>
          <w:rFonts w:asciiTheme="minorHAnsi" w:hAnsiTheme="minorHAnsi" w:cs="Arial"/>
          <w:sz w:val="22"/>
          <w:szCs w:val="22"/>
        </w:rPr>
        <w:t xml:space="preserve">tym nie ma zlokalizowanych innych udokumentowanych ujęć ujmujących </w:t>
      </w:r>
      <w:r w:rsidR="00661B57" w:rsidRPr="009C0854">
        <w:rPr>
          <w:rFonts w:asciiTheme="minorHAnsi" w:hAnsiTheme="minorHAnsi" w:cs="Arial"/>
          <w:sz w:val="22"/>
          <w:szCs w:val="22"/>
        </w:rPr>
        <w:t>ten sam poziom wodonośny</w:t>
      </w:r>
      <w:r w:rsidR="006309E5">
        <w:rPr>
          <w:rFonts w:asciiTheme="minorHAnsi" w:hAnsiTheme="minorHAnsi" w:cs="Arial"/>
          <w:sz w:val="22"/>
          <w:szCs w:val="22"/>
        </w:rPr>
        <w:t>.</w:t>
      </w:r>
      <w:r w:rsidR="00661B57">
        <w:rPr>
          <w:rFonts w:cs="Arial"/>
          <w:sz w:val="22"/>
          <w:szCs w:val="22"/>
        </w:rPr>
        <w:t xml:space="preserve"> Wobec tego </w:t>
      </w:r>
      <w:r w:rsidR="00661B57" w:rsidRPr="00CE72B9">
        <w:rPr>
          <w:rFonts w:cs="Arial"/>
          <w:sz w:val="22"/>
          <w:szCs w:val="22"/>
        </w:rPr>
        <w:t>uznano, że</w:t>
      </w:r>
      <w:r w:rsidR="00661B57">
        <w:rPr>
          <w:rFonts w:asciiTheme="minorHAnsi" w:hAnsiTheme="minorHAnsi" w:cs="Arial"/>
          <w:sz w:val="22"/>
          <w:szCs w:val="22"/>
        </w:rPr>
        <w:t xml:space="preserve"> zamierzone korzystanie z wód nie będzie oddziaływać na inne podmioty</w:t>
      </w:r>
      <w:r w:rsidR="007446C2">
        <w:rPr>
          <w:rFonts w:asciiTheme="minorHAnsi" w:hAnsiTheme="minorHAnsi" w:cs="Arial"/>
          <w:sz w:val="22"/>
          <w:szCs w:val="22"/>
        </w:rPr>
        <w:t xml:space="preserve">. </w:t>
      </w:r>
    </w:p>
    <w:p w14:paraId="4C094E4D" w14:textId="50FFB281" w:rsidR="002B2928" w:rsidRDefault="002B2928" w:rsidP="00FF0FE2">
      <w:pPr>
        <w:spacing w:before="0" w:after="0"/>
        <w:ind w:firstLine="567"/>
        <w:rPr>
          <w:rFonts w:asciiTheme="minorHAnsi" w:hAnsiTheme="minorHAnsi" w:cs="Arial"/>
          <w:sz w:val="22"/>
          <w:szCs w:val="22"/>
        </w:rPr>
      </w:pPr>
      <w:r w:rsidRPr="009904D6">
        <w:rPr>
          <w:rFonts w:asciiTheme="minorHAnsi" w:hAnsiTheme="minorHAnsi" w:cs="Arial"/>
          <w:sz w:val="22"/>
          <w:szCs w:val="22"/>
        </w:rPr>
        <w:t>Przedmiotowe ujęcie położone jest na obsza</w:t>
      </w:r>
      <w:r w:rsidR="006309E5">
        <w:rPr>
          <w:rFonts w:asciiTheme="minorHAnsi" w:hAnsiTheme="minorHAnsi" w:cs="Arial"/>
          <w:sz w:val="22"/>
          <w:szCs w:val="22"/>
        </w:rPr>
        <w:t xml:space="preserve">rze </w:t>
      </w:r>
      <w:proofErr w:type="spellStart"/>
      <w:r w:rsidR="006309E5">
        <w:rPr>
          <w:rFonts w:asciiTheme="minorHAnsi" w:hAnsiTheme="minorHAnsi" w:cs="Arial"/>
          <w:sz w:val="22"/>
          <w:szCs w:val="22"/>
        </w:rPr>
        <w:t>JCWPd</w:t>
      </w:r>
      <w:proofErr w:type="spellEnd"/>
      <w:r w:rsidR="006309E5">
        <w:rPr>
          <w:rFonts w:asciiTheme="minorHAnsi" w:hAnsiTheme="minorHAnsi" w:cs="Arial"/>
          <w:sz w:val="22"/>
          <w:szCs w:val="22"/>
        </w:rPr>
        <w:t xml:space="preserve"> o numerze PLGW600098</w:t>
      </w:r>
      <w:r w:rsidRPr="009904D6">
        <w:rPr>
          <w:rFonts w:asciiTheme="minorHAnsi" w:hAnsiTheme="minorHAnsi" w:cs="Arial"/>
          <w:sz w:val="22"/>
          <w:szCs w:val="22"/>
        </w:rPr>
        <w:t>, dla której aktualny stan chemiczny</w:t>
      </w:r>
      <w:r w:rsidR="00CF1C4E">
        <w:rPr>
          <w:rFonts w:asciiTheme="minorHAnsi" w:hAnsiTheme="minorHAnsi" w:cs="Arial"/>
          <w:sz w:val="22"/>
          <w:szCs w:val="22"/>
        </w:rPr>
        <w:t xml:space="preserve">, jak i ilościowy </w:t>
      </w:r>
      <w:r w:rsidRPr="009904D6">
        <w:rPr>
          <w:rFonts w:asciiTheme="minorHAnsi" w:hAnsiTheme="minorHAnsi" w:cs="Arial"/>
          <w:sz w:val="22"/>
          <w:szCs w:val="22"/>
        </w:rPr>
        <w:t>określono jako dobry</w:t>
      </w:r>
      <w:r w:rsidR="00CF1C4E">
        <w:rPr>
          <w:rFonts w:asciiTheme="minorHAnsi" w:hAnsiTheme="minorHAnsi" w:cs="Arial"/>
          <w:sz w:val="22"/>
          <w:szCs w:val="22"/>
        </w:rPr>
        <w:t xml:space="preserve">. </w:t>
      </w:r>
      <w:r w:rsidRPr="009904D6">
        <w:rPr>
          <w:rFonts w:asciiTheme="minorHAnsi" w:hAnsiTheme="minorHAnsi" w:cs="Arial"/>
          <w:sz w:val="22"/>
          <w:szCs w:val="22"/>
        </w:rPr>
        <w:t xml:space="preserve">Celem środowiskowym jest </w:t>
      </w:r>
      <w:r>
        <w:rPr>
          <w:rFonts w:asciiTheme="minorHAnsi" w:hAnsiTheme="minorHAnsi" w:cs="Arial"/>
          <w:sz w:val="22"/>
          <w:szCs w:val="22"/>
        </w:rPr>
        <w:t xml:space="preserve">utrzymanie dobrego stanu chemicznego </w:t>
      </w:r>
      <w:r w:rsidR="00CF1C4E">
        <w:rPr>
          <w:rFonts w:asciiTheme="minorHAnsi" w:hAnsiTheme="minorHAnsi" w:cs="Arial"/>
          <w:sz w:val="22"/>
          <w:szCs w:val="22"/>
        </w:rPr>
        <w:t xml:space="preserve">i ilościowego. </w:t>
      </w:r>
      <w:r w:rsidRPr="009904D6">
        <w:rPr>
          <w:rFonts w:asciiTheme="minorHAnsi" w:hAnsiTheme="minorHAnsi" w:cs="Arial"/>
          <w:sz w:val="22"/>
          <w:szCs w:val="22"/>
        </w:rPr>
        <w:t xml:space="preserve">Ocena ryzyka nieosiągnięcia celów środowiskowych – </w:t>
      </w:r>
      <w:r w:rsidR="00CF1C4E">
        <w:rPr>
          <w:rFonts w:asciiTheme="minorHAnsi" w:hAnsiTheme="minorHAnsi" w:cs="Arial"/>
          <w:sz w:val="22"/>
          <w:szCs w:val="22"/>
        </w:rPr>
        <w:t>nie</w:t>
      </w:r>
      <w:r w:rsidRPr="009904D6">
        <w:rPr>
          <w:rFonts w:asciiTheme="minorHAnsi" w:hAnsiTheme="minorHAnsi" w:cs="Arial"/>
          <w:sz w:val="22"/>
          <w:szCs w:val="22"/>
        </w:rPr>
        <w:t xml:space="preserve">zagrożona. </w:t>
      </w:r>
      <w:r w:rsidR="00DA15BC">
        <w:rPr>
          <w:rFonts w:asciiTheme="minorHAnsi" w:hAnsiTheme="minorHAnsi" w:cs="Arial"/>
          <w:sz w:val="22"/>
          <w:szCs w:val="22"/>
        </w:rPr>
        <w:t>Studnia S-1 u</w:t>
      </w:r>
      <w:r w:rsidR="00CF1C4E" w:rsidRPr="009904D6">
        <w:rPr>
          <w:rFonts w:asciiTheme="minorHAnsi" w:hAnsiTheme="minorHAnsi" w:cs="Arial"/>
          <w:sz w:val="22"/>
          <w:szCs w:val="22"/>
        </w:rPr>
        <w:t>jęci</w:t>
      </w:r>
      <w:r w:rsidR="00DA15BC">
        <w:rPr>
          <w:rFonts w:asciiTheme="minorHAnsi" w:hAnsiTheme="minorHAnsi" w:cs="Arial"/>
          <w:sz w:val="22"/>
          <w:szCs w:val="22"/>
        </w:rPr>
        <w:t>a</w:t>
      </w:r>
      <w:r w:rsidR="00CF1C4E" w:rsidRPr="009904D6">
        <w:rPr>
          <w:rFonts w:asciiTheme="minorHAnsi" w:hAnsiTheme="minorHAnsi" w:cs="Arial"/>
          <w:sz w:val="22"/>
          <w:szCs w:val="22"/>
        </w:rPr>
        <w:t xml:space="preserve"> znajduje się w</w:t>
      </w:r>
      <w:r w:rsidR="00CF1C4E">
        <w:rPr>
          <w:rFonts w:asciiTheme="minorHAnsi" w:hAnsiTheme="minorHAnsi" w:cs="Arial"/>
          <w:sz w:val="22"/>
          <w:szCs w:val="22"/>
        </w:rPr>
        <w:t xml:space="preserve"> </w:t>
      </w:r>
      <w:r w:rsidR="00CF1C4E" w:rsidRPr="009904D6">
        <w:rPr>
          <w:rFonts w:asciiTheme="minorHAnsi" w:hAnsiTheme="minorHAnsi" w:cs="Arial"/>
          <w:sz w:val="22"/>
          <w:szCs w:val="22"/>
        </w:rPr>
        <w:t xml:space="preserve">obszarze JCWP </w:t>
      </w:r>
      <w:r w:rsidR="00CF1C4E">
        <w:rPr>
          <w:rFonts w:asciiTheme="minorHAnsi" w:hAnsiTheme="minorHAnsi" w:cs="Arial"/>
          <w:sz w:val="22"/>
          <w:szCs w:val="22"/>
        </w:rPr>
        <w:t xml:space="preserve">Liswarta od Górnianki </w:t>
      </w:r>
      <w:r w:rsidR="00345189">
        <w:rPr>
          <w:rFonts w:asciiTheme="minorHAnsi" w:hAnsiTheme="minorHAnsi" w:cs="Arial"/>
          <w:sz w:val="22"/>
          <w:szCs w:val="22"/>
        </w:rPr>
        <w:t xml:space="preserve">do ujścia o kodzie </w:t>
      </w:r>
      <w:r w:rsidR="00CF1C4E" w:rsidRPr="009904D6">
        <w:rPr>
          <w:rFonts w:asciiTheme="minorHAnsi" w:hAnsiTheme="minorHAnsi" w:cs="Arial"/>
          <w:sz w:val="22"/>
          <w:szCs w:val="22"/>
        </w:rPr>
        <w:t>RW6000</w:t>
      </w:r>
      <w:r w:rsidR="00345189">
        <w:rPr>
          <w:rFonts w:asciiTheme="minorHAnsi" w:hAnsiTheme="minorHAnsi" w:cs="Arial"/>
          <w:sz w:val="22"/>
          <w:szCs w:val="22"/>
        </w:rPr>
        <w:t>111</w:t>
      </w:r>
      <w:r w:rsidR="00CF1C4E">
        <w:rPr>
          <w:rFonts w:asciiTheme="minorHAnsi" w:hAnsiTheme="minorHAnsi" w:cs="Arial"/>
          <w:sz w:val="22"/>
          <w:szCs w:val="22"/>
        </w:rPr>
        <w:t>816</w:t>
      </w:r>
      <w:r w:rsidR="00345189">
        <w:rPr>
          <w:rFonts w:asciiTheme="minorHAnsi" w:hAnsiTheme="minorHAnsi" w:cs="Arial"/>
          <w:sz w:val="22"/>
          <w:szCs w:val="22"/>
        </w:rPr>
        <w:t>9</w:t>
      </w:r>
      <w:r w:rsidR="00CF1C4E" w:rsidRPr="009904D6">
        <w:rPr>
          <w:rFonts w:asciiTheme="minorHAnsi" w:hAnsiTheme="minorHAnsi" w:cs="Arial"/>
          <w:sz w:val="22"/>
          <w:szCs w:val="22"/>
        </w:rPr>
        <w:t xml:space="preserve">. </w:t>
      </w:r>
      <w:r w:rsidR="00CF1C4E">
        <w:rPr>
          <w:rFonts w:asciiTheme="minorHAnsi" w:hAnsiTheme="minorHAnsi" w:cs="Arial"/>
          <w:sz w:val="22"/>
          <w:szCs w:val="22"/>
        </w:rPr>
        <w:t xml:space="preserve">Ta </w:t>
      </w:r>
      <w:r w:rsidR="00CF1C4E" w:rsidRPr="009904D6">
        <w:rPr>
          <w:rFonts w:asciiTheme="minorHAnsi" w:hAnsiTheme="minorHAnsi" w:cs="Arial"/>
          <w:sz w:val="22"/>
          <w:szCs w:val="22"/>
        </w:rPr>
        <w:t>jednostk</w:t>
      </w:r>
      <w:r w:rsidR="00CF1C4E">
        <w:rPr>
          <w:rFonts w:asciiTheme="minorHAnsi" w:hAnsiTheme="minorHAnsi" w:cs="Arial"/>
          <w:sz w:val="22"/>
          <w:szCs w:val="22"/>
        </w:rPr>
        <w:t xml:space="preserve">a posiada status naturalnej części wód o </w:t>
      </w:r>
      <w:r w:rsidR="00345189">
        <w:rPr>
          <w:rFonts w:asciiTheme="minorHAnsi" w:hAnsiTheme="minorHAnsi" w:cs="Arial"/>
          <w:sz w:val="22"/>
          <w:szCs w:val="22"/>
        </w:rPr>
        <w:t>umiarkowanym stanie ekologicznym</w:t>
      </w:r>
      <w:r w:rsidR="00820B45">
        <w:rPr>
          <w:rFonts w:asciiTheme="minorHAnsi" w:hAnsiTheme="minorHAnsi" w:cs="Arial"/>
          <w:sz w:val="22"/>
          <w:szCs w:val="22"/>
        </w:rPr>
        <w:t>, stanie chemicznym poniżej dobrego i ogólnym złym stanie wód.</w:t>
      </w:r>
      <w:r w:rsidR="00CF1C4E">
        <w:rPr>
          <w:rFonts w:asciiTheme="minorHAnsi" w:hAnsiTheme="minorHAnsi" w:cs="Arial"/>
          <w:sz w:val="22"/>
          <w:szCs w:val="22"/>
        </w:rPr>
        <w:t xml:space="preserve"> </w:t>
      </w:r>
      <w:r w:rsidR="00820B45">
        <w:rPr>
          <w:rFonts w:asciiTheme="minorHAnsi" w:hAnsiTheme="minorHAnsi" w:cs="Arial"/>
          <w:sz w:val="22"/>
          <w:szCs w:val="22"/>
        </w:rPr>
        <w:t xml:space="preserve">Presje determinujące </w:t>
      </w:r>
      <w:r w:rsidR="00820B45" w:rsidRPr="00D2086F">
        <w:rPr>
          <w:rFonts w:asciiTheme="minorHAnsi" w:hAnsiTheme="minorHAnsi" w:cs="Arial"/>
          <w:sz w:val="22"/>
          <w:szCs w:val="22"/>
        </w:rPr>
        <w:t xml:space="preserve">stan wód </w:t>
      </w:r>
      <w:r w:rsidR="00D2086F" w:rsidRPr="00D2086F">
        <w:rPr>
          <w:rFonts w:asciiTheme="minorHAnsi" w:hAnsiTheme="minorHAnsi" w:cs="Arial"/>
          <w:sz w:val="22"/>
          <w:szCs w:val="22"/>
        </w:rPr>
        <w:t xml:space="preserve">to </w:t>
      </w:r>
      <w:r w:rsidR="00820B45" w:rsidRPr="00D2086F">
        <w:rPr>
          <w:sz w:val="22"/>
          <w:szCs w:val="22"/>
        </w:rPr>
        <w:t>nawożenie</w:t>
      </w:r>
      <w:r w:rsidR="00D2086F">
        <w:rPr>
          <w:sz w:val="22"/>
          <w:szCs w:val="22"/>
        </w:rPr>
        <w:t xml:space="preserve">, </w:t>
      </w:r>
      <w:r w:rsidR="00820B45" w:rsidRPr="00D2086F">
        <w:rPr>
          <w:sz w:val="22"/>
          <w:szCs w:val="22"/>
        </w:rPr>
        <w:t>depozycja oraz odpływ miejski (wody opadowe)</w:t>
      </w:r>
      <w:r w:rsidR="00D2086F">
        <w:rPr>
          <w:sz w:val="22"/>
          <w:szCs w:val="22"/>
        </w:rPr>
        <w:t xml:space="preserve">, a także </w:t>
      </w:r>
      <w:r w:rsidR="00D2086F" w:rsidRPr="00D2086F">
        <w:rPr>
          <w:sz w:val="22"/>
          <w:szCs w:val="22"/>
        </w:rPr>
        <w:t>rozproszone - rozwój obszarów zurbanizowanych</w:t>
      </w:r>
      <w:r w:rsidR="00D2086F">
        <w:rPr>
          <w:sz w:val="22"/>
          <w:szCs w:val="22"/>
        </w:rPr>
        <w:t xml:space="preserve"> (t</w:t>
      </w:r>
      <w:r w:rsidR="00D2086F" w:rsidRPr="00D2086F">
        <w:rPr>
          <w:sz w:val="22"/>
          <w:szCs w:val="22"/>
        </w:rPr>
        <w:t>ransport, turystyka, odpływ miejski</w:t>
      </w:r>
      <w:r w:rsidR="00D2086F">
        <w:rPr>
          <w:sz w:val="22"/>
          <w:szCs w:val="22"/>
        </w:rPr>
        <w:t xml:space="preserve">). </w:t>
      </w:r>
      <w:r w:rsidR="00CF1C4E" w:rsidRPr="00D2086F">
        <w:rPr>
          <w:rFonts w:asciiTheme="minorHAnsi" w:hAnsiTheme="minorHAnsi" w:cs="Arial"/>
          <w:sz w:val="22"/>
          <w:szCs w:val="22"/>
        </w:rPr>
        <w:t>Celem środowiskowym jest dobry</w:t>
      </w:r>
      <w:r w:rsidR="00CF1C4E" w:rsidRPr="009904D6">
        <w:rPr>
          <w:rFonts w:asciiTheme="minorHAnsi" w:hAnsiTheme="minorHAnsi" w:cs="Arial"/>
          <w:sz w:val="22"/>
          <w:szCs w:val="22"/>
        </w:rPr>
        <w:t xml:space="preserve"> </w:t>
      </w:r>
      <w:r w:rsidR="00CF1C4E" w:rsidRPr="00D2086F">
        <w:rPr>
          <w:rFonts w:asciiTheme="minorHAnsi" w:hAnsiTheme="minorHAnsi" w:cs="Arial"/>
          <w:sz w:val="22"/>
          <w:szCs w:val="22"/>
        </w:rPr>
        <w:t xml:space="preserve">potencjał ekologiczny i </w:t>
      </w:r>
      <w:r w:rsidR="00D2086F" w:rsidRPr="00D2086F">
        <w:rPr>
          <w:sz w:val="22"/>
          <w:szCs w:val="22"/>
        </w:rPr>
        <w:t>stan chemiczny: dla złagodzonych wskaźników poniżej stanu dobrego, dla pozostałych wskaźników - stan dobry</w:t>
      </w:r>
      <w:r w:rsidR="00D2086F">
        <w:rPr>
          <w:sz w:val="22"/>
          <w:szCs w:val="22"/>
        </w:rPr>
        <w:t xml:space="preserve">. </w:t>
      </w:r>
      <w:r w:rsidR="00CF1C4E" w:rsidRPr="00D2086F">
        <w:rPr>
          <w:rFonts w:asciiTheme="minorHAnsi" w:hAnsiTheme="minorHAnsi" w:cs="Arial"/>
          <w:sz w:val="22"/>
          <w:szCs w:val="22"/>
        </w:rPr>
        <w:t xml:space="preserve">Ocena ryzyka nieosiągnięcia celu: zagrożona. </w:t>
      </w:r>
      <w:r w:rsidR="00DA15BC" w:rsidRPr="00D2086F">
        <w:rPr>
          <w:rFonts w:asciiTheme="minorHAnsi" w:hAnsiTheme="minorHAnsi" w:cs="Arial"/>
          <w:sz w:val="22"/>
          <w:szCs w:val="22"/>
        </w:rPr>
        <w:t xml:space="preserve">Studnia S-2 i S-3 </w:t>
      </w:r>
      <w:r w:rsidR="00DA15BC" w:rsidRPr="00D2086F">
        <w:rPr>
          <w:rFonts w:asciiTheme="minorHAnsi" w:hAnsiTheme="minorHAnsi" w:cs="Arial"/>
          <w:sz w:val="22"/>
          <w:szCs w:val="22"/>
        </w:rPr>
        <w:lastRenderedPageBreak/>
        <w:t xml:space="preserve">ujęcia znajdują się </w:t>
      </w:r>
      <w:r w:rsidR="00DA15BC" w:rsidRPr="00D2086F">
        <w:rPr>
          <w:rFonts w:asciiTheme="minorHAnsi" w:hAnsiTheme="minorHAnsi" w:cstheme="minorHAnsi"/>
          <w:sz w:val="22"/>
          <w:szCs w:val="22"/>
        </w:rPr>
        <w:t>w</w:t>
      </w:r>
      <w:r w:rsidR="00D2086F">
        <w:rPr>
          <w:rFonts w:asciiTheme="minorHAnsi" w:hAnsiTheme="minorHAnsi" w:cstheme="minorHAnsi"/>
          <w:sz w:val="22"/>
          <w:szCs w:val="22"/>
        </w:rPr>
        <w:t xml:space="preserve"> </w:t>
      </w:r>
      <w:r w:rsidR="00DA15BC" w:rsidRPr="00D2086F">
        <w:rPr>
          <w:rFonts w:asciiTheme="minorHAnsi" w:hAnsiTheme="minorHAnsi" w:cstheme="minorHAnsi"/>
          <w:sz w:val="22"/>
          <w:szCs w:val="22"/>
        </w:rPr>
        <w:t>obszarze JCWP Liswarta od Dopływu spod</w:t>
      </w:r>
      <w:r w:rsidR="00DA15BC" w:rsidRPr="00DA15BC">
        <w:rPr>
          <w:rFonts w:asciiTheme="minorHAnsi" w:hAnsiTheme="minorHAnsi" w:cstheme="minorHAnsi"/>
          <w:sz w:val="22"/>
          <w:szCs w:val="22"/>
        </w:rPr>
        <w:t xml:space="preserve"> Przystajn</w:t>
      </w:r>
      <w:r w:rsidR="00DA15BC">
        <w:rPr>
          <w:rFonts w:asciiTheme="minorHAnsi" w:hAnsiTheme="minorHAnsi" w:cstheme="minorHAnsi"/>
          <w:sz w:val="22"/>
          <w:szCs w:val="22"/>
        </w:rPr>
        <w:t>i</w:t>
      </w:r>
      <w:r w:rsidR="00DA15BC" w:rsidRPr="00DA15BC">
        <w:rPr>
          <w:rFonts w:asciiTheme="minorHAnsi" w:hAnsiTheme="minorHAnsi" w:cstheme="minorHAnsi"/>
          <w:sz w:val="22"/>
          <w:szCs w:val="22"/>
        </w:rPr>
        <w:t xml:space="preserve"> do Górnianki o kodzie</w:t>
      </w:r>
      <w:r w:rsidR="00DA15BC" w:rsidRPr="00DA15BC">
        <w:rPr>
          <w:rFonts w:asciiTheme="minorHAnsi" w:hAnsiTheme="minorHAnsi" w:cs="Arial"/>
          <w:sz w:val="22"/>
          <w:szCs w:val="22"/>
        </w:rPr>
        <w:t xml:space="preserve"> </w:t>
      </w:r>
      <w:r w:rsidR="00DA15BC" w:rsidRPr="009904D6">
        <w:rPr>
          <w:rFonts w:asciiTheme="minorHAnsi" w:hAnsiTheme="minorHAnsi" w:cs="Arial"/>
          <w:sz w:val="22"/>
          <w:szCs w:val="22"/>
        </w:rPr>
        <w:t>RW6000</w:t>
      </w:r>
      <w:r w:rsidR="00DA15BC">
        <w:rPr>
          <w:rFonts w:asciiTheme="minorHAnsi" w:hAnsiTheme="minorHAnsi" w:cs="Arial"/>
          <w:sz w:val="22"/>
          <w:szCs w:val="22"/>
        </w:rPr>
        <w:t>11181657</w:t>
      </w:r>
      <w:r w:rsidR="00DA15BC" w:rsidRPr="009904D6">
        <w:rPr>
          <w:rFonts w:asciiTheme="minorHAnsi" w:hAnsiTheme="minorHAnsi" w:cs="Arial"/>
          <w:sz w:val="22"/>
          <w:szCs w:val="22"/>
        </w:rPr>
        <w:t xml:space="preserve">. </w:t>
      </w:r>
      <w:r w:rsidR="00DA15BC">
        <w:rPr>
          <w:rFonts w:asciiTheme="minorHAnsi" w:hAnsiTheme="minorHAnsi" w:cs="Arial"/>
          <w:sz w:val="22"/>
          <w:szCs w:val="22"/>
        </w:rPr>
        <w:t xml:space="preserve">Ta </w:t>
      </w:r>
      <w:r w:rsidR="00DA15BC" w:rsidRPr="009904D6">
        <w:rPr>
          <w:rFonts w:asciiTheme="minorHAnsi" w:hAnsiTheme="minorHAnsi" w:cs="Arial"/>
          <w:sz w:val="22"/>
          <w:szCs w:val="22"/>
        </w:rPr>
        <w:t>jednostk</w:t>
      </w:r>
      <w:r w:rsidR="00DA15BC">
        <w:rPr>
          <w:rFonts w:asciiTheme="minorHAnsi" w:hAnsiTheme="minorHAnsi" w:cs="Arial"/>
          <w:sz w:val="22"/>
          <w:szCs w:val="22"/>
        </w:rPr>
        <w:t>a posiada status naturalnej części wód o dobrym stanie ekologicznym, dobrym stanie chemicznym i ogólnym dobrym stanie wód. C</w:t>
      </w:r>
      <w:r w:rsidR="00DA15BC" w:rsidRPr="00DA15BC">
        <w:rPr>
          <w:sz w:val="22"/>
          <w:szCs w:val="22"/>
        </w:rPr>
        <w:t>ała zlewnia JCWP stanowi obszar wrażliwy na eutrofizację wywołaną zanieczyszczeniami pochodzącymi ze źródeł komunalnych rozumianą jako wzbogacanie wód biogenami, w szczególności związkami azotu lub fosforu, powodującymi przyspieszony wzrost glonów oraz wyższych form życia roślinnego, w wyniku którego następują niepożądane zakłócenia biologicznych stosunków w środowisku wodnym oraz pogorszenie jakości tych wód</w:t>
      </w:r>
      <w:r w:rsidR="007446C2">
        <w:rPr>
          <w:sz w:val="22"/>
          <w:szCs w:val="22"/>
        </w:rPr>
        <w:t>.</w:t>
      </w:r>
      <w:r w:rsidR="00DA15BC" w:rsidRPr="00DA15BC">
        <w:rPr>
          <w:sz w:val="22"/>
          <w:szCs w:val="22"/>
        </w:rPr>
        <w:t xml:space="preserve"> </w:t>
      </w:r>
      <w:r w:rsidR="00DA15BC">
        <w:rPr>
          <w:rFonts w:asciiTheme="minorHAnsi" w:hAnsiTheme="minorHAnsi" w:cs="Arial"/>
          <w:sz w:val="22"/>
          <w:szCs w:val="22"/>
        </w:rPr>
        <w:t>Celem</w:t>
      </w:r>
      <w:r w:rsidR="00DA15BC" w:rsidRPr="009904D6">
        <w:rPr>
          <w:rFonts w:asciiTheme="minorHAnsi" w:hAnsiTheme="minorHAnsi" w:cs="Arial"/>
          <w:sz w:val="22"/>
          <w:szCs w:val="22"/>
        </w:rPr>
        <w:t xml:space="preserve"> środowiskowym jest dobry </w:t>
      </w:r>
      <w:r w:rsidR="00820B45">
        <w:rPr>
          <w:rFonts w:asciiTheme="minorHAnsi" w:hAnsiTheme="minorHAnsi" w:cs="Arial"/>
          <w:sz w:val="22"/>
          <w:szCs w:val="22"/>
        </w:rPr>
        <w:t xml:space="preserve">stan </w:t>
      </w:r>
      <w:r w:rsidR="00DA15BC" w:rsidRPr="009904D6">
        <w:rPr>
          <w:rFonts w:asciiTheme="minorHAnsi" w:hAnsiTheme="minorHAnsi" w:cs="Arial"/>
          <w:sz w:val="22"/>
          <w:szCs w:val="22"/>
        </w:rPr>
        <w:t>ekologiczny i dobry stan chemiczny</w:t>
      </w:r>
      <w:r w:rsidR="00DA15BC">
        <w:rPr>
          <w:rFonts w:asciiTheme="minorHAnsi" w:hAnsiTheme="minorHAnsi" w:cs="Arial"/>
          <w:sz w:val="22"/>
          <w:szCs w:val="22"/>
        </w:rPr>
        <w:t xml:space="preserve">. Ocena </w:t>
      </w:r>
      <w:r w:rsidR="00DA15BC" w:rsidRPr="009904D6">
        <w:rPr>
          <w:rFonts w:asciiTheme="minorHAnsi" w:hAnsiTheme="minorHAnsi" w:cs="Arial"/>
          <w:sz w:val="22"/>
          <w:szCs w:val="22"/>
        </w:rPr>
        <w:t>ryzyk</w:t>
      </w:r>
      <w:r w:rsidR="00DA15BC">
        <w:rPr>
          <w:rFonts w:asciiTheme="minorHAnsi" w:hAnsiTheme="minorHAnsi" w:cs="Arial"/>
          <w:sz w:val="22"/>
          <w:szCs w:val="22"/>
        </w:rPr>
        <w:t>a</w:t>
      </w:r>
      <w:r w:rsidR="00DA15BC" w:rsidRPr="009904D6">
        <w:rPr>
          <w:rFonts w:asciiTheme="minorHAnsi" w:hAnsiTheme="minorHAnsi" w:cs="Arial"/>
          <w:sz w:val="22"/>
          <w:szCs w:val="22"/>
        </w:rPr>
        <w:t xml:space="preserve"> </w:t>
      </w:r>
      <w:r w:rsidR="00DA15BC">
        <w:rPr>
          <w:rFonts w:asciiTheme="minorHAnsi" w:hAnsiTheme="minorHAnsi" w:cs="Arial"/>
          <w:sz w:val="22"/>
          <w:szCs w:val="22"/>
        </w:rPr>
        <w:t>nie</w:t>
      </w:r>
      <w:r w:rsidR="00DA15BC" w:rsidRPr="009904D6">
        <w:rPr>
          <w:rFonts w:asciiTheme="minorHAnsi" w:hAnsiTheme="minorHAnsi" w:cs="Arial"/>
          <w:sz w:val="22"/>
          <w:szCs w:val="22"/>
        </w:rPr>
        <w:t xml:space="preserve">osiągnięcia </w:t>
      </w:r>
      <w:r w:rsidR="00DA15BC">
        <w:rPr>
          <w:rFonts w:asciiTheme="minorHAnsi" w:hAnsiTheme="minorHAnsi" w:cs="Arial"/>
          <w:sz w:val="22"/>
          <w:szCs w:val="22"/>
        </w:rPr>
        <w:t xml:space="preserve">celu: </w:t>
      </w:r>
      <w:r w:rsidR="00DA15BC" w:rsidRPr="009904D6">
        <w:rPr>
          <w:rFonts w:asciiTheme="minorHAnsi" w:hAnsiTheme="minorHAnsi" w:cs="Arial"/>
          <w:sz w:val="22"/>
          <w:szCs w:val="22"/>
        </w:rPr>
        <w:t>zagrożon</w:t>
      </w:r>
      <w:r w:rsidR="00DA15BC">
        <w:rPr>
          <w:rFonts w:asciiTheme="minorHAnsi" w:hAnsiTheme="minorHAnsi" w:cs="Arial"/>
          <w:sz w:val="22"/>
          <w:szCs w:val="22"/>
        </w:rPr>
        <w:t>a</w:t>
      </w:r>
      <w:r w:rsidR="00DA15BC" w:rsidRPr="009904D6">
        <w:rPr>
          <w:rFonts w:asciiTheme="minorHAnsi" w:hAnsiTheme="minorHAnsi" w:cs="Arial"/>
          <w:sz w:val="22"/>
          <w:szCs w:val="22"/>
        </w:rPr>
        <w:t>.</w:t>
      </w:r>
    </w:p>
    <w:p w14:paraId="03C9FDC4" w14:textId="4CC34930" w:rsidR="00345189" w:rsidRDefault="00345189" w:rsidP="00FF0FE2">
      <w:pPr>
        <w:spacing w:before="0" w:after="0"/>
        <w:ind w:firstLine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myśl art. 331 ust. 3 ustawy </w:t>
      </w:r>
      <w:r w:rsidRPr="00617EBF">
        <w:rPr>
          <w:rFonts w:cs="Calibri"/>
          <w:sz w:val="22"/>
          <w:szCs w:val="22"/>
        </w:rPr>
        <w:t>z dnia 20 lipca 2017</w:t>
      </w:r>
      <w:r>
        <w:rPr>
          <w:rFonts w:cs="Calibri"/>
          <w:sz w:val="22"/>
          <w:szCs w:val="22"/>
        </w:rPr>
        <w:t xml:space="preserve"> r. Prawo wodne (t. j. Dz.U. 2023 </w:t>
      </w:r>
      <w:r w:rsidRPr="00617EBF">
        <w:rPr>
          <w:rFonts w:cs="Calibri"/>
          <w:sz w:val="22"/>
          <w:szCs w:val="22"/>
        </w:rPr>
        <w:t xml:space="preserve">r. poz. </w:t>
      </w:r>
      <w:r>
        <w:rPr>
          <w:rFonts w:cs="Calibri"/>
          <w:sz w:val="22"/>
          <w:szCs w:val="22"/>
        </w:rPr>
        <w:t>1478 ze zm.</w:t>
      </w:r>
      <w:r w:rsidRPr="00CF4606">
        <w:rPr>
          <w:rFonts w:cs="Calibri"/>
          <w:sz w:val="22"/>
          <w:szCs w:val="22"/>
        </w:rPr>
        <w:t xml:space="preserve">) </w:t>
      </w:r>
      <w:r>
        <w:rPr>
          <w:rFonts w:cs="Calibri"/>
          <w:sz w:val="22"/>
          <w:szCs w:val="22"/>
        </w:rPr>
        <w:t>w</w:t>
      </w:r>
      <w:r w:rsidRPr="00CF4606">
        <w:rPr>
          <w:sz w:val="22"/>
          <w:szCs w:val="22"/>
        </w:rPr>
        <w:t>łaściciel urządzenia wodnego zgłasza posiadane urządzenie wodne Wodom Polskim w</w:t>
      </w:r>
      <w:r>
        <w:rPr>
          <w:sz w:val="22"/>
          <w:szCs w:val="22"/>
        </w:rPr>
        <w:t xml:space="preserve"> </w:t>
      </w:r>
      <w:r w:rsidRPr="00CF4606">
        <w:rPr>
          <w:sz w:val="22"/>
          <w:szCs w:val="22"/>
        </w:rPr>
        <w:t>celu wpisania do systemu informacyjnego gospodarowania wodami w terminie 60 dni od dnia przystąpienia do użytkowania tego urządzenia</w:t>
      </w:r>
      <w:r>
        <w:rPr>
          <w:sz w:val="22"/>
          <w:szCs w:val="22"/>
        </w:rPr>
        <w:t>. Przedmiotowe zgłoszenie powinno zawierać dane, o których mowa w art. 331 ust. 4 tejże ustawy.</w:t>
      </w:r>
    </w:p>
    <w:p w14:paraId="00274D76" w14:textId="77777777" w:rsidR="009B65EC" w:rsidRDefault="003465B0" w:rsidP="00BB1FE9">
      <w:pPr>
        <w:spacing w:before="0" w:after="0"/>
        <w:ind w:firstLine="567"/>
        <w:rPr>
          <w:rFonts w:asciiTheme="minorHAnsi" w:hAnsiTheme="minorHAnsi" w:cs="Arial"/>
          <w:kern w:val="28"/>
          <w:sz w:val="22"/>
          <w:szCs w:val="22"/>
        </w:rPr>
      </w:pPr>
      <w:r w:rsidRPr="009C0854">
        <w:rPr>
          <w:rFonts w:asciiTheme="minorHAnsi" w:hAnsiTheme="minorHAnsi" w:cs="Arial"/>
          <w:kern w:val="28"/>
          <w:sz w:val="22"/>
          <w:szCs w:val="22"/>
        </w:rPr>
        <w:t>W związku z poborem wód podziemnych na użytkowniku ciążą obowiązki związane z: utrzymaniem terenu wokół ujęcia w należytym porządku, prowadzeniem pomiarów i rejestru ilości pobieranej wody, prowadzeniem badań jakościowych wody surowej, pomiarów poziomu zwierciadła wody (statycznego i</w:t>
      </w:r>
      <w:r w:rsidR="00673575">
        <w:rPr>
          <w:rFonts w:asciiTheme="minorHAnsi" w:hAnsiTheme="minorHAnsi" w:cs="Arial"/>
          <w:kern w:val="28"/>
          <w:sz w:val="22"/>
          <w:szCs w:val="22"/>
        </w:rPr>
        <w:t xml:space="preserve"> </w:t>
      </w:r>
      <w:r w:rsidRPr="009C0854">
        <w:rPr>
          <w:rFonts w:asciiTheme="minorHAnsi" w:hAnsiTheme="minorHAnsi" w:cs="Arial"/>
          <w:kern w:val="28"/>
          <w:sz w:val="22"/>
          <w:szCs w:val="22"/>
        </w:rPr>
        <w:t>dynamicznego) a także wydajności studni.</w:t>
      </w:r>
      <w:r w:rsidR="0028682F">
        <w:rPr>
          <w:rFonts w:asciiTheme="minorHAnsi" w:hAnsiTheme="minorHAnsi" w:cs="Arial"/>
          <w:kern w:val="28"/>
          <w:sz w:val="22"/>
          <w:szCs w:val="22"/>
        </w:rPr>
        <w:t xml:space="preserve"> </w:t>
      </w:r>
    </w:p>
    <w:p w14:paraId="7ED349BB" w14:textId="14F32D29" w:rsidR="0028682F" w:rsidRDefault="0028682F" w:rsidP="00BB1FE9">
      <w:pPr>
        <w:spacing w:before="0" w:after="0"/>
        <w:ind w:firstLine="567"/>
        <w:rPr>
          <w:rFonts w:asciiTheme="minorHAnsi" w:hAnsiTheme="minorHAnsi" w:cs="Arial"/>
          <w:kern w:val="28"/>
          <w:sz w:val="22"/>
          <w:szCs w:val="22"/>
        </w:rPr>
      </w:pPr>
      <w:r w:rsidRPr="00B773A1">
        <w:rPr>
          <w:rFonts w:asciiTheme="minorHAnsi" w:hAnsiTheme="minorHAnsi" w:cstheme="minorHAnsi"/>
          <w:sz w:val="22"/>
          <w:szCs w:val="22"/>
        </w:rPr>
        <w:t xml:space="preserve">Wyniki </w:t>
      </w:r>
      <w:r>
        <w:rPr>
          <w:rFonts w:asciiTheme="minorHAnsi" w:hAnsiTheme="minorHAnsi" w:cstheme="minorHAnsi"/>
          <w:sz w:val="22"/>
          <w:szCs w:val="22"/>
        </w:rPr>
        <w:t>pomiarów ilości pobranych wód podziemnych</w:t>
      </w:r>
      <w:r w:rsidRPr="00B773A1">
        <w:rPr>
          <w:rFonts w:asciiTheme="minorHAnsi" w:hAnsiTheme="minorHAnsi" w:cstheme="minorHAnsi"/>
          <w:sz w:val="22"/>
          <w:szCs w:val="22"/>
        </w:rPr>
        <w:t xml:space="preserve">, zgodnie z art. </w:t>
      </w:r>
      <w:r>
        <w:rPr>
          <w:rFonts w:asciiTheme="minorHAnsi" w:hAnsiTheme="minorHAnsi" w:cstheme="minorHAnsi"/>
          <w:sz w:val="22"/>
          <w:szCs w:val="22"/>
        </w:rPr>
        <w:t xml:space="preserve">304 cytowanej ustawy Prawo </w:t>
      </w:r>
      <w:r w:rsidRPr="00F431E8">
        <w:rPr>
          <w:rFonts w:asciiTheme="minorHAnsi" w:hAnsiTheme="minorHAnsi" w:cstheme="minorHAnsi"/>
          <w:sz w:val="22"/>
          <w:szCs w:val="22"/>
        </w:rPr>
        <w:t xml:space="preserve">wodne, należy przesyłać do tut. organu oraz Wojewódzkiego Inspektoratu Ochrony Środowiska w </w:t>
      </w:r>
      <w:r w:rsidR="00893FFE">
        <w:rPr>
          <w:rFonts w:asciiTheme="minorHAnsi" w:hAnsiTheme="minorHAnsi" w:cstheme="minorHAnsi"/>
          <w:sz w:val="22"/>
          <w:szCs w:val="22"/>
        </w:rPr>
        <w:t>Katowicach</w:t>
      </w:r>
      <w:r w:rsidR="00D65E93">
        <w:rPr>
          <w:rFonts w:asciiTheme="minorHAnsi" w:hAnsiTheme="minorHAnsi" w:cstheme="minorHAnsi"/>
          <w:sz w:val="22"/>
          <w:szCs w:val="22"/>
        </w:rPr>
        <w:t xml:space="preserve"> </w:t>
      </w:r>
      <w:r w:rsidR="00D65E93" w:rsidRPr="00F431E8">
        <w:rPr>
          <w:rFonts w:asciiTheme="minorHAnsi" w:hAnsiTheme="minorHAnsi" w:cstheme="minorHAnsi"/>
          <w:sz w:val="22"/>
          <w:szCs w:val="22"/>
        </w:rPr>
        <w:t xml:space="preserve">Delegatura w </w:t>
      </w:r>
      <w:r w:rsidR="00893FFE">
        <w:rPr>
          <w:rFonts w:asciiTheme="minorHAnsi" w:hAnsiTheme="minorHAnsi" w:cstheme="minorHAnsi"/>
          <w:sz w:val="22"/>
          <w:szCs w:val="22"/>
        </w:rPr>
        <w:t>Częstochowie</w:t>
      </w:r>
      <w:r w:rsidRPr="00B773A1">
        <w:rPr>
          <w:rFonts w:asciiTheme="minorHAnsi" w:hAnsiTheme="minorHAnsi" w:cstheme="minorHAnsi"/>
          <w:sz w:val="22"/>
          <w:szCs w:val="22"/>
        </w:rPr>
        <w:t>.</w:t>
      </w:r>
    </w:p>
    <w:p w14:paraId="0AC08F0A" w14:textId="70F6FFC0" w:rsidR="003465B0" w:rsidRDefault="003841AB" w:rsidP="003465B0">
      <w:pPr>
        <w:autoSpaceDE w:val="0"/>
        <w:autoSpaceDN w:val="0"/>
        <w:spacing w:before="0" w:after="0"/>
        <w:ind w:firstLine="567"/>
        <w:rPr>
          <w:sz w:val="22"/>
          <w:szCs w:val="22"/>
        </w:rPr>
      </w:pPr>
      <w:r>
        <w:rPr>
          <w:rFonts w:asciiTheme="minorHAnsi" w:hAnsiTheme="minorHAnsi" w:cstheme="minorHAnsi"/>
          <w:kern w:val="28"/>
          <w:sz w:val="22"/>
          <w:szCs w:val="22"/>
        </w:rPr>
        <w:t>Stosownie do unormowań prawnych zawartych w</w:t>
      </w:r>
      <w:r w:rsidR="00E7372C">
        <w:rPr>
          <w:rFonts w:asciiTheme="minorHAnsi" w:hAnsiTheme="minorHAnsi" w:cstheme="minorHAnsi"/>
          <w:kern w:val="28"/>
          <w:sz w:val="22"/>
          <w:szCs w:val="22"/>
        </w:rPr>
        <w:t xml:space="preserve"> art. 388 ust. 1 pkt 1 </w:t>
      </w:r>
      <w:r w:rsidR="00E7372C" w:rsidRPr="00617EBF">
        <w:rPr>
          <w:rFonts w:cs="Calibri"/>
          <w:sz w:val="22"/>
          <w:szCs w:val="22"/>
        </w:rPr>
        <w:t>ustawy z dnia 20 lipca 2017</w:t>
      </w:r>
      <w:r w:rsidR="00E7372C">
        <w:rPr>
          <w:rFonts w:cs="Calibri"/>
          <w:sz w:val="22"/>
          <w:szCs w:val="22"/>
        </w:rPr>
        <w:t xml:space="preserve"> </w:t>
      </w:r>
      <w:r w:rsidR="00361386">
        <w:rPr>
          <w:rFonts w:cs="Calibri"/>
          <w:sz w:val="22"/>
          <w:szCs w:val="22"/>
        </w:rPr>
        <w:t>r. Prawo wodne (</w:t>
      </w:r>
      <w:r>
        <w:rPr>
          <w:rFonts w:cs="Calibri"/>
          <w:sz w:val="22"/>
          <w:szCs w:val="22"/>
        </w:rPr>
        <w:t xml:space="preserve">t. j. </w:t>
      </w:r>
      <w:r w:rsidR="00361386">
        <w:rPr>
          <w:rFonts w:cs="Calibri"/>
          <w:sz w:val="22"/>
          <w:szCs w:val="22"/>
        </w:rPr>
        <w:t>Dz.U. 202</w:t>
      </w:r>
      <w:r w:rsidR="00D2086F">
        <w:rPr>
          <w:rFonts w:cs="Calibri"/>
          <w:sz w:val="22"/>
          <w:szCs w:val="22"/>
        </w:rPr>
        <w:t>3</w:t>
      </w:r>
      <w:r>
        <w:rPr>
          <w:rFonts w:cs="Calibri"/>
          <w:sz w:val="22"/>
          <w:szCs w:val="22"/>
        </w:rPr>
        <w:t xml:space="preserve"> </w:t>
      </w:r>
      <w:r w:rsidR="00E7372C" w:rsidRPr="00617EBF">
        <w:rPr>
          <w:rFonts w:cs="Calibri"/>
          <w:sz w:val="22"/>
          <w:szCs w:val="22"/>
        </w:rPr>
        <w:t xml:space="preserve">r. poz. </w:t>
      </w:r>
      <w:r w:rsidR="00D2086F">
        <w:rPr>
          <w:rFonts w:cs="Calibri"/>
          <w:sz w:val="22"/>
          <w:szCs w:val="22"/>
        </w:rPr>
        <w:t xml:space="preserve">1478 </w:t>
      </w:r>
      <w:r>
        <w:rPr>
          <w:rFonts w:cs="Calibri"/>
          <w:sz w:val="22"/>
          <w:szCs w:val="22"/>
        </w:rPr>
        <w:t>ze zm</w:t>
      </w:r>
      <w:r w:rsidR="00D2086F">
        <w:rPr>
          <w:rFonts w:cs="Calibri"/>
          <w:sz w:val="22"/>
          <w:szCs w:val="22"/>
        </w:rPr>
        <w:t>.</w:t>
      </w:r>
      <w:r w:rsidR="00E7372C" w:rsidRPr="00617EBF">
        <w:rPr>
          <w:rFonts w:cs="Calibri"/>
          <w:sz w:val="22"/>
          <w:szCs w:val="22"/>
        </w:rPr>
        <w:t>)</w:t>
      </w:r>
      <w:r w:rsidR="00E7372C">
        <w:rPr>
          <w:rFonts w:asciiTheme="minorHAnsi" w:hAnsiTheme="minorHAnsi" w:cstheme="minorHAnsi"/>
          <w:kern w:val="28"/>
          <w:sz w:val="22"/>
          <w:szCs w:val="22"/>
        </w:rPr>
        <w:t xml:space="preserve">, zgoda wodnoprawna udzielana jest przez wydanie pozwolenia wodnoprawnego. </w:t>
      </w:r>
      <w:r w:rsidR="00D2086F" w:rsidRPr="00835496">
        <w:rPr>
          <w:rFonts w:asciiTheme="minorHAnsi" w:hAnsiTheme="minorHAnsi" w:cs="Arial"/>
          <w:sz w:val="22"/>
          <w:szCs w:val="22"/>
        </w:rPr>
        <w:t>W</w:t>
      </w:r>
      <w:r w:rsidR="00D2086F">
        <w:rPr>
          <w:rFonts w:asciiTheme="minorHAnsi" w:hAnsiTheme="minorHAnsi" w:cs="Arial"/>
          <w:sz w:val="22"/>
          <w:szCs w:val="22"/>
        </w:rPr>
        <w:t xml:space="preserve"> </w:t>
      </w:r>
      <w:r w:rsidR="00D2086F" w:rsidRPr="00835496">
        <w:rPr>
          <w:rFonts w:asciiTheme="minorHAnsi" w:hAnsiTheme="minorHAnsi" w:cs="Arial"/>
          <w:sz w:val="22"/>
          <w:szCs w:val="22"/>
        </w:rPr>
        <w:t xml:space="preserve">myśl art. </w:t>
      </w:r>
      <w:r w:rsidR="00D2086F">
        <w:rPr>
          <w:rFonts w:asciiTheme="minorHAnsi" w:hAnsiTheme="minorHAnsi" w:cs="Arial"/>
          <w:sz w:val="22"/>
          <w:szCs w:val="22"/>
        </w:rPr>
        <w:t>389 pkt 6 wyżej cytowanej ustawy, pozwolenie wodnoprawne jest wymagane na wykonanie urządzeń wodnych, którymi zgodnie z art. 16 pkt 65 litera „d”</w:t>
      </w:r>
      <w:r w:rsidR="00D2086F" w:rsidRPr="00835496">
        <w:rPr>
          <w:rFonts w:asciiTheme="minorHAnsi" w:hAnsiTheme="minorHAnsi" w:cs="Arial"/>
          <w:sz w:val="22"/>
          <w:szCs w:val="22"/>
        </w:rPr>
        <w:t xml:space="preserve"> </w:t>
      </w:r>
      <w:r w:rsidR="00D2086F">
        <w:rPr>
          <w:rFonts w:asciiTheme="minorHAnsi" w:hAnsiTheme="minorHAnsi" w:cs="Arial"/>
          <w:sz w:val="22"/>
          <w:szCs w:val="22"/>
        </w:rPr>
        <w:t>us</w:t>
      </w:r>
      <w:r w:rsidR="00D2086F" w:rsidRPr="00835496">
        <w:rPr>
          <w:rFonts w:asciiTheme="minorHAnsi" w:hAnsiTheme="minorHAnsi" w:cs="Arial"/>
          <w:sz w:val="22"/>
          <w:szCs w:val="22"/>
        </w:rPr>
        <w:t xml:space="preserve">tawy Prawo wodne </w:t>
      </w:r>
      <w:r w:rsidR="00D2086F">
        <w:rPr>
          <w:rFonts w:asciiTheme="minorHAnsi" w:hAnsiTheme="minorHAnsi" w:cs="Arial"/>
          <w:sz w:val="22"/>
          <w:szCs w:val="22"/>
        </w:rPr>
        <w:t xml:space="preserve">są obiekty służące do ujmowania wód powierzchniowych oraz wód podziemnych. </w:t>
      </w:r>
      <w:r w:rsidR="00D2086F" w:rsidRPr="003F597C">
        <w:rPr>
          <w:rFonts w:asciiTheme="minorHAnsi" w:hAnsiTheme="minorHAnsi" w:cs="Arial"/>
          <w:sz w:val="22"/>
          <w:szCs w:val="22"/>
        </w:rPr>
        <w:t>N</w:t>
      </w:r>
      <w:r w:rsidR="00D2086F">
        <w:rPr>
          <w:rFonts w:asciiTheme="minorHAnsi" w:hAnsiTheme="minorHAnsi" w:cs="Arial"/>
          <w:sz w:val="22"/>
          <w:szCs w:val="22"/>
        </w:rPr>
        <w:t xml:space="preserve">a podstawie zapisów art. 389 pkt 1 cytowanej ustawy pozwolenie wodnoprawne jest wymagane na usługę </w:t>
      </w:r>
      <w:r w:rsidR="003465B0">
        <w:rPr>
          <w:rFonts w:asciiTheme="minorHAnsi" w:hAnsiTheme="minorHAnsi" w:cs="Arial"/>
          <w:sz w:val="22"/>
          <w:szCs w:val="22"/>
        </w:rPr>
        <w:t xml:space="preserve">wodną, którą </w:t>
      </w:r>
      <w:r w:rsidR="006E312E">
        <w:rPr>
          <w:rFonts w:asciiTheme="minorHAnsi" w:hAnsiTheme="minorHAnsi" w:cs="Arial"/>
          <w:sz w:val="22"/>
          <w:szCs w:val="22"/>
        </w:rPr>
        <w:t>zgodnie z art. 35 ust. 3 pkt 1 ww.</w:t>
      </w:r>
      <w:r w:rsidR="003465B0">
        <w:rPr>
          <w:rFonts w:asciiTheme="minorHAnsi" w:hAnsiTheme="minorHAnsi" w:cs="Arial"/>
          <w:sz w:val="22"/>
          <w:szCs w:val="22"/>
        </w:rPr>
        <w:t xml:space="preserve"> ustawy jest pobór wód podziemnych. </w:t>
      </w:r>
      <w:r w:rsidR="003465B0" w:rsidRPr="00617EBF">
        <w:rPr>
          <w:sz w:val="22"/>
          <w:szCs w:val="22"/>
        </w:rPr>
        <w:t xml:space="preserve">Właściwym organem do udzielenia </w:t>
      </w:r>
      <w:r w:rsidR="00D2086F">
        <w:rPr>
          <w:sz w:val="22"/>
          <w:szCs w:val="22"/>
        </w:rPr>
        <w:t xml:space="preserve">ww. </w:t>
      </w:r>
      <w:r w:rsidR="003465B0" w:rsidRPr="00617EBF">
        <w:rPr>
          <w:sz w:val="22"/>
          <w:szCs w:val="22"/>
        </w:rPr>
        <w:t>pozwole</w:t>
      </w:r>
      <w:r w:rsidR="00D2086F">
        <w:rPr>
          <w:sz w:val="22"/>
          <w:szCs w:val="22"/>
        </w:rPr>
        <w:t xml:space="preserve">ń </w:t>
      </w:r>
      <w:r w:rsidR="003465B0" w:rsidRPr="00617EBF">
        <w:rPr>
          <w:sz w:val="22"/>
          <w:szCs w:val="22"/>
        </w:rPr>
        <w:t xml:space="preserve">jest </w:t>
      </w:r>
      <w:r w:rsidR="003465B0">
        <w:rPr>
          <w:sz w:val="22"/>
          <w:szCs w:val="22"/>
        </w:rPr>
        <w:t>dyrektor zarządu zlewni Wód Polskich (art. 397</w:t>
      </w:r>
      <w:r w:rsidR="003465B0" w:rsidRPr="00617EBF">
        <w:rPr>
          <w:sz w:val="22"/>
          <w:szCs w:val="22"/>
        </w:rPr>
        <w:t xml:space="preserve"> ust. </w:t>
      </w:r>
      <w:r w:rsidR="003465B0">
        <w:rPr>
          <w:sz w:val="22"/>
          <w:szCs w:val="22"/>
        </w:rPr>
        <w:t>3 pkt 2 ustawy Prawo wodne</w:t>
      </w:r>
      <w:r w:rsidR="003465B0" w:rsidRPr="00617EBF">
        <w:rPr>
          <w:sz w:val="22"/>
          <w:szCs w:val="22"/>
        </w:rPr>
        <w:t>).</w:t>
      </w:r>
      <w:r w:rsidR="003465B0">
        <w:rPr>
          <w:sz w:val="22"/>
          <w:szCs w:val="22"/>
        </w:rPr>
        <w:t xml:space="preserve"> </w:t>
      </w:r>
    </w:p>
    <w:p w14:paraId="646A366E" w14:textId="77777777" w:rsidR="00D2086F" w:rsidRDefault="003465B0" w:rsidP="00D2086F">
      <w:pPr>
        <w:tabs>
          <w:tab w:val="left" w:pos="0"/>
          <w:tab w:val="left" w:pos="567"/>
        </w:tabs>
        <w:autoSpaceDE w:val="0"/>
        <w:autoSpaceDN w:val="0"/>
        <w:spacing w:before="0" w:after="0"/>
        <w:rPr>
          <w:sz w:val="22"/>
          <w:szCs w:val="22"/>
        </w:rPr>
      </w:pPr>
      <w:r w:rsidRPr="00B62132">
        <w:rPr>
          <w:rFonts w:ascii="Arial" w:hAnsi="Arial" w:cs="Arial"/>
          <w:color w:val="FF0000"/>
          <w:sz w:val="22"/>
          <w:szCs w:val="22"/>
        </w:rPr>
        <w:tab/>
      </w:r>
      <w:r>
        <w:rPr>
          <w:sz w:val="22"/>
          <w:szCs w:val="22"/>
        </w:rPr>
        <w:t>N</w:t>
      </w:r>
      <w:r w:rsidRPr="00D02E68">
        <w:rPr>
          <w:sz w:val="22"/>
          <w:szCs w:val="22"/>
        </w:rPr>
        <w:t xml:space="preserve">iniejsze pozwolenie wodnoprawne </w:t>
      </w:r>
      <w:r w:rsidR="00D2086F">
        <w:rPr>
          <w:sz w:val="22"/>
          <w:szCs w:val="22"/>
        </w:rPr>
        <w:t xml:space="preserve">nie narusza ustaleń i wymagań określonych w </w:t>
      </w:r>
      <w:r w:rsidR="00D2086F" w:rsidRPr="00D02E68">
        <w:rPr>
          <w:sz w:val="22"/>
          <w:szCs w:val="22"/>
        </w:rPr>
        <w:t xml:space="preserve">art. 396 ust. 1 ustawy Prawo </w:t>
      </w:r>
      <w:r w:rsidR="00D2086F">
        <w:rPr>
          <w:sz w:val="22"/>
          <w:szCs w:val="22"/>
        </w:rPr>
        <w:t xml:space="preserve">wodne. </w:t>
      </w:r>
    </w:p>
    <w:p w14:paraId="72953197" w14:textId="77777777" w:rsidR="003465B0" w:rsidRPr="00835496" w:rsidRDefault="003465B0" w:rsidP="003465B0">
      <w:pPr>
        <w:spacing w:before="0" w:after="0"/>
        <w:ind w:firstLine="565"/>
        <w:rPr>
          <w:rFonts w:asciiTheme="minorHAnsi" w:hAnsiTheme="minorHAnsi" w:cs="Arial"/>
          <w:sz w:val="22"/>
          <w:szCs w:val="22"/>
        </w:rPr>
      </w:pPr>
      <w:r w:rsidRPr="00835496">
        <w:rPr>
          <w:rFonts w:asciiTheme="minorHAnsi" w:hAnsiTheme="minorHAnsi" w:cs="Arial"/>
          <w:sz w:val="22"/>
          <w:szCs w:val="22"/>
        </w:rPr>
        <w:t xml:space="preserve">Mając na uwadze powyższe oraz dane zawarte w operacie wodnoprawnym i zebrane w toku postępowania </w:t>
      </w:r>
      <w:r>
        <w:rPr>
          <w:rFonts w:asciiTheme="minorHAnsi" w:hAnsiTheme="minorHAnsi" w:cs="Arial"/>
          <w:sz w:val="22"/>
          <w:szCs w:val="22"/>
        </w:rPr>
        <w:t xml:space="preserve">administracyjnego </w:t>
      </w:r>
      <w:r w:rsidRPr="00835496">
        <w:rPr>
          <w:rFonts w:asciiTheme="minorHAnsi" w:hAnsiTheme="minorHAnsi" w:cs="Arial"/>
          <w:sz w:val="22"/>
          <w:szCs w:val="22"/>
        </w:rPr>
        <w:t>postanowiono wydać pozwolenie wodnoprawne na warunkach określonych w sentencji niniejszej decyzji.</w:t>
      </w:r>
    </w:p>
    <w:p w14:paraId="609C6DC2" w14:textId="77777777" w:rsidR="00D05F9E" w:rsidRPr="00470693" w:rsidRDefault="00D05F9E" w:rsidP="00530979">
      <w:pPr>
        <w:spacing w:before="0" w:after="0" w:line="240" w:lineRule="auto"/>
        <w:ind w:firstLine="708"/>
        <w:rPr>
          <w:sz w:val="18"/>
          <w:szCs w:val="18"/>
          <w:lang w:bidi="ar-SA"/>
        </w:rPr>
      </w:pPr>
    </w:p>
    <w:p w14:paraId="6C2B87B6" w14:textId="77777777" w:rsidR="00521AD7" w:rsidRPr="00530979" w:rsidRDefault="00521AD7" w:rsidP="00084A2C">
      <w:pPr>
        <w:spacing w:before="0"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30979">
        <w:rPr>
          <w:rFonts w:asciiTheme="minorHAnsi" w:hAnsiTheme="minorHAnsi" w:cstheme="minorHAnsi"/>
          <w:b/>
          <w:sz w:val="26"/>
          <w:szCs w:val="26"/>
        </w:rPr>
        <w:t>Pouczenie</w:t>
      </w:r>
    </w:p>
    <w:p w14:paraId="5D0241F5" w14:textId="77777777" w:rsidR="00084A2C" w:rsidRPr="003C54B2" w:rsidRDefault="00084A2C" w:rsidP="00084A2C">
      <w:pPr>
        <w:spacing w:before="0"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3AA94320" w14:textId="77777777" w:rsidR="006B25E8" w:rsidRPr="00CD0AF2" w:rsidRDefault="006B25E8" w:rsidP="00816928">
      <w:pPr>
        <w:pStyle w:val="Tekstpodstawowy"/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CD0AF2">
        <w:rPr>
          <w:rFonts w:asciiTheme="minorHAnsi" w:hAnsiTheme="minorHAnsi" w:cstheme="minorHAnsi"/>
          <w:sz w:val="22"/>
          <w:szCs w:val="22"/>
        </w:rPr>
        <w:t xml:space="preserve">Od decyzji niniejszej służy stronie odwołanie do </w:t>
      </w:r>
      <w:r w:rsidRPr="00FC1179">
        <w:rPr>
          <w:rFonts w:ascii="Calibri" w:hAnsi="Calibri"/>
          <w:sz w:val="22"/>
          <w:szCs w:val="22"/>
        </w:rPr>
        <w:t xml:space="preserve">Dyrektora Regionalnego Zarządu Gospodarki Wodnej </w:t>
      </w:r>
      <w:r w:rsidR="006905C5">
        <w:rPr>
          <w:rFonts w:ascii="Calibri" w:hAnsi="Calibri"/>
          <w:sz w:val="22"/>
          <w:szCs w:val="22"/>
        </w:rPr>
        <w:t xml:space="preserve">Wód Polskich </w:t>
      </w:r>
      <w:r w:rsidRPr="00FC1179">
        <w:rPr>
          <w:rFonts w:ascii="Calibri" w:hAnsi="Calibri"/>
          <w:sz w:val="22"/>
          <w:szCs w:val="22"/>
        </w:rPr>
        <w:t>w Poznaniu</w:t>
      </w:r>
      <w:r w:rsidRPr="00FC1179">
        <w:rPr>
          <w:rFonts w:asciiTheme="minorHAnsi" w:hAnsiTheme="minorHAnsi" w:cstheme="minorHAnsi"/>
          <w:sz w:val="22"/>
          <w:szCs w:val="22"/>
        </w:rPr>
        <w:t xml:space="preserve"> za pośrednictwem Dyrektora Zarządu Zlewni Wód Polskich w</w:t>
      </w:r>
      <w:r w:rsidR="00361FDC">
        <w:rPr>
          <w:rFonts w:asciiTheme="minorHAnsi" w:hAnsiTheme="minorHAnsi" w:cstheme="minorHAnsi"/>
          <w:sz w:val="22"/>
          <w:szCs w:val="22"/>
        </w:rPr>
        <w:t> </w:t>
      </w:r>
      <w:r w:rsidRPr="00FC1179">
        <w:rPr>
          <w:rFonts w:asciiTheme="minorHAnsi" w:hAnsiTheme="minorHAnsi" w:cstheme="minorHAnsi"/>
          <w:sz w:val="22"/>
          <w:szCs w:val="22"/>
        </w:rPr>
        <w:t xml:space="preserve">Sieradzu </w:t>
      </w:r>
      <w:r w:rsidRPr="00CD0AF2">
        <w:rPr>
          <w:rFonts w:asciiTheme="minorHAnsi" w:hAnsiTheme="minorHAnsi" w:cstheme="minorHAnsi"/>
          <w:sz w:val="22"/>
          <w:szCs w:val="22"/>
        </w:rPr>
        <w:t>w terminie 14 dni od daty doręczenia decyzji</w:t>
      </w:r>
      <w:r w:rsidR="00D402FA">
        <w:rPr>
          <w:rFonts w:asciiTheme="minorHAnsi" w:hAnsiTheme="minorHAnsi" w:cstheme="minorHAnsi"/>
          <w:sz w:val="22"/>
          <w:szCs w:val="22"/>
        </w:rPr>
        <w:t>.</w:t>
      </w:r>
      <w:r w:rsidRPr="00CD0AF2">
        <w:rPr>
          <w:rFonts w:ascii="Calibri" w:hAnsi="Calibri" w:cs="Calibri"/>
          <w:sz w:val="22"/>
          <w:szCs w:val="22"/>
        </w:rPr>
        <w:t xml:space="preserve"> </w:t>
      </w:r>
    </w:p>
    <w:p w14:paraId="0A80E46A" w14:textId="1401CD7F" w:rsidR="006B25E8" w:rsidRPr="00CD0AF2" w:rsidRDefault="00D2086F" w:rsidP="00816928">
      <w:pPr>
        <w:pStyle w:val="Tekstpodstawowy"/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 upływem </w:t>
      </w:r>
      <w:r w:rsidR="006B25E8" w:rsidRPr="00CD0AF2">
        <w:rPr>
          <w:rFonts w:asciiTheme="minorHAnsi" w:hAnsiTheme="minorHAnsi" w:cstheme="minorHAnsi"/>
          <w:sz w:val="22"/>
          <w:szCs w:val="22"/>
        </w:rPr>
        <w:t>terminu do wniesienia odwołania strona może zrzec się prawa do wniesienia odwołania wobec organu administracji publicznej, który wydał decyzję</w:t>
      </w:r>
      <w:r w:rsidR="00FB4DF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DC77C6B" w14:textId="77777777" w:rsidR="006B25E8" w:rsidRPr="00CD0AF2" w:rsidRDefault="006B25E8" w:rsidP="00816928">
      <w:pPr>
        <w:pStyle w:val="Tekstpodstawowy"/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CD0AF2">
        <w:rPr>
          <w:rFonts w:asciiTheme="minorHAnsi" w:hAnsiTheme="minorHAnsi" w:cstheme="minorHAnsi"/>
          <w:sz w:val="22"/>
          <w:szCs w:val="22"/>
        </w:rPr>
        <w:t>Z dniem doręczenia organowi administracji publicznej oświadczenia o zrzeczeniu się prawa do wniesienia odwołania przez ostatnią ze stron postępowania, decyzja st</w:t>
      </w:r>
      <w:r w:rsidR="00FB4DF8">
        <w:rPr>
          <w:rFonts w:asciiTheme="minorHAnsi" w:hAnsiTheme="minorHAnsi" w:cstheme="minorHAnsi"/>
          <w:sz w:val="22"/>
          <w:szCs w:val="22"/>
        </w:rPr>
        <w:t>aje się ostateczna i prawomocna.</w:t>
      </w:r>
    </w:p>
    <w:p w14:paraId="38FCDA68" w14:textId="77777777" w:rsidR="006B25E8" w:rsidRPr="00CD0AF2" w:rsidRDefault="006B25E8" w:rsidP="00816928">
      <w:pPr>
        <w:pStyle w:val="Tekstpodstawowy"/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CD0AF2">
        <w:rPr>
          <w:rFonts w:asciiTheme="minorHAnsi" w:hAnsiTheme="minorHAnsi" w:cstheme="minorHAnsi"/>
          <w:sz w:val="22"/>
          <w:szCs w:val="22"/>
        </w:rPr>
        <w:lastRenderedPageBreak/>
        <w:t>Decyzja podlega wykonaniu przed upływem terminu do wniesienia odwołania, jeżeli jest zgodna z żądaniem wszystkich stron lub jeżeli wszystkie strony zrzekły się prawa do wniesienia odwołania.</w:t>
      </w:r>
    </w:p>
    <w:p w14:paraId="575390D6" w14:textId="77777777" w:rsidR="006B25E8" w:rsidRPr="00530979" w:rsidRDefault="006B25E8" w:rsidP="00530979">
      <w:pPr>
        <w:spacing w:before="0" w:after="0" w:line="240" w:lineRule="auto"/>
        <w:rPr>
          <w:sz w:val="8"/>
          <w:szCs w:val="8"/>
        </w:rPr>
      </w:pPr>
    </w:p>
    <w:p w14:paraId="3BE83F67" w14:textId="77777777" w:rsidR="00AD75A9" w:rsidRPr="00530979" w:rsidRDefault="00AD75A9" w:rsidP="00530979">
      <w:pPr>
        <w:spacing w:before="0" w:after="0" w:line="240" w:lineRule="auto"/>
        <w:rPr>
          <w:sz w:val="8"/>
          <w:szCs w:val="8"/>
        </w:rPr>
      </w:pPr>
    </w:p>
    <w:p w14:paraId="57D52E34" w14:textId="67DFEDFE" w:rsidR="00D14A3D" w:rsidRDefault="00D402FA" w:rsidP="006B25E8">
      <w:pPr>
        <w:spacing w:before="0" w:after="0" w:line="240" w:lineRule="auto"/>
        <w:rPr>
          <w:sz w:val="16"/>
        </w:rPr>
      </w:pPr>
      <w:r>
        <w:rPr>
          <w:rFonts w:cs="Calibri"/>
          <w:i/>
          <w:sz w:val="16"/>
        </w:rPr>
        <w:t>Opłatę za udzielenie pozwoleń</w:t>
      </w:r>
      <w:r w:rsidR="00D14A3D" w:rsidRPr="006B25E8">
        <w:rPr>
          <w:rFonts w:cs="Calibri"/>
          <w:i/>
          <w:sz w:val="16"/>
        </w:rPr>
        <w:t xml:space="preserve"> wodnoprawn</w:t>
      </w:r>
      <w:r>
        <w:rPr>
          <w:rFonts w:cs="Calibri"/>
          <w:i/>
          <w:sz w:val="16"/>
        </w:rPr>
        <w:t>ych</w:t>
      </w:r>
      <w:r w:rsidR="00D14A3D" w:rsidRPr="006B25E8">
        <w:rPr>
          <w:rFonts w:cs="Calibri"/>
          <w:i/>
          <w:sz w:val="16"/>
        </w:rPr>
        <w:t xml:space="preserve"> uiszczono na podstawie art. 398 ust. 3 ustawy z dnia 20 lipca 2017</w:t>
      </w:r>
      <w:r w:rsidR="00530979">
        <w:rPr>
          <w:rFonts w:cs="Calibri"/>
          <w:i/>
          <w:sz w:val="16"/>
        </w:rPr>
        <w:t xml:space="preserve"> </w:t>
      </w:r>
      <w:r w:rsidR="00361386">
        <w:rPr>
          <w:rFonts w:cs="Calibri"/>
          <w:i/>
          <w:sz w:val="16"/>
        </w:rPr>
        <w:t>r. Prawo wodne (</w:t>
      </w:r>
      <w:r w:rsidR="00D65E93">
        <w:rPr>
          <w:rFonts w:cs="Calibri"/>
          <w:i/>
          <w:sz w:val="16"/>
        </w:rPr>
        <w:t xml:space="preserve">t. j. </w:t>
      </w:r>
      <w:r w:rsidR="00361386">
        <w:rPr>
          <w:rFonts w:cs="Calibri"/>
          <w:i/>
          <w:sz w:val="16"/>
        </w:rPr>
        <w:t>Dz.U. 202</w:t>
      </w:r>
      <w:r w:rsidR="00D2086F">
        <w:rPr>
          <w:rFonts w:cs="Calibri"/>
          <w:i/>
          <w:sz w:val="16"/>
        </w:rPr>
        <w:t>3</w:t>
      </w:r>
      <w:r>
        <w:rPr>
          <w:rFonts w:cs="Calibri"/>
          <w:i/>
          <w:sz w:val="16"/>
        </w:rPr>
        <w:t xml:space="preserve"> r.</w:t>
      </w:r>
      <w:r w:rsidR="009B65EC">
        <w:rPr>
          <w:rFonts w:cs="Calibri"/>
          <w:i/>
          <w:sz w:val="16"/>
        </w:rPr>
        <w:t xml:space="preserve"> poz.</w:t>
      </w:r>
      <w:r w:rsidR="00D2086F">
        <w:rPr>
          <w:rFonts w:cs="Calibri"/>
          <w:i/>
          <w:sz w:val="16"/>
        </w:rPr>
        <w:t xml:space="preserve"> 1478</w:t>
      </w:r>
      <w:r w:rsidR="00D65E93">
        <w:rPr>
          <w:rFonts w:cs="Calibri"/>
          <w:i/>
          <w:sz w:val="16"/>
        </w:rPr>
        <w:t xml:space="preserve"> ze zm</w:t>
      </w:r>
      <w:r w:rsidR="00D2086F">
        <w:rPr>
          <w:rFonts w:cs="Calibri"/>
          <w:i/>
          <w:sz w:val="16"/>
        </w:rPr>
        <w:t>.</w:t>
      </w:r>
      <w:r w:rsidR="00D14A3D" w:rsidRPr="006B25E8">
        <w:rPr>
          <w:rFonts w:cs="Calibri"/>
          <w:i/>
          <w:sz w:val="16"/>
        </w:rPr>
        <w:t>)</w:t>
      </w:r>
      <w:r w:rsidR="007B4927">
        <w:rPr>
          <w:rFonts w:cs="Calibri"/>
          <w:i/>
          <w:sz w:val="16"/>
        </w:rPr>
        <w:t xml:space="preserve"> </w:t>
      </w:r>
      <w:r w:rsidR="0000454A" w:rsidRPr="006B25E8">
        <w:rPr>
          <w:rFonts w:cs="Calibri"/>
          <w:i/>
          <w:sz w:val="16"/>
        </w:rPr>
        <w:t>w wysokości</w:t>
      </w:r>
      <w:r w:rsidR="0000454A">
        <w:rPr>
          <w:rFonts w:cs="Calibri"/>
          <w:i/>
          <w:sz w:val="16"/>
        </w:rPr>
        <w:t xml:space="preserve"> </w:t>
      </w:r>
      <w:r w:rsidR="00D2086F">
        <w:rPr>
          <w:rFonts w:cs="Calibri"/>
          <w:i/>
          <w:sz w:val="16"/>
        </w:rPr>
        <w:t>500</w:t>
      </w:r>
      <w:r w:rsidR="0000454A" w:rsidRPr="006B25E8">
        <w:rPr>
          <w:rFonts w:cs="Calibri"/>
          <w:i/>
          <w:sz w:val="16"/>
        </w:rPr>
        <w:t>,</w:t>
      </w:r>
      <w:r w:rsidR="00893FFE">
        <w:rPr>
          <w:rFonts w:cs="Calibri"/>
          <w:i/>
          <w:sz w:val="16"/>
        </w:rPr>
        <w:t>0</w:t>
      </w:r>
      <w:r w:rsidR="00D2086F">
        <w:rPr>
          <w:rFonts w:cs="Calibri"/>
          <w:i/>
          <w:sz w:val="16"/>
        </w:rPr>
        <w:t>0</w:t>
      </w:r>
      <w:r w:rsidR="00361386">
        <w:rPr>
          <w:rFonts w:cs="Calibri"/>
          <w:i/>
          <w:sz w:val="16"/>
        </w:rPr>
        <w:t xml:space="preserve"> zł</w:t>
      </w:r>
      <w:r w:rsidR="0000454A">
        <w:rPr>
          <w:rFonts w:cs="Calibri"/>
          <w:i/>
          <w:sz w:val="16"/>
        </w:rPr>
        <w:t xml:space="preserve"> w dniu </w:t>
      </w:r>
      <w:r w:rsidR="00893FFE">
        <w:rPr>
          <w:rFonts w:cs="Calibri"/>
          <w:i/>
          <w:sz w:val="16"/>
        </w:rPr>
        <w:t>1</w:t>
      </w:r>
      <w:r w:rsidR="00D2086F">
        <w:rPr>
          <w:rFonts w:cs="Calibri"/>
          <w:i/>
          <w:sz w:val="16"/>
        </w:rPr>
        <w:t>3</w:t>
      </w:r>
      <w:r w:rsidR="0000454A">
        <w:rPr>
          <w:rFonts w:cs="Calibri"/>
          <w:i/>
          <w:sz w:val="16"/>
        </w:rPr>
        <w:t>.0</w:t>
      </w:r>
      <w:r w:rsidR="00D2086F">
        <w:rPr>
          <w:rFonts w:cs="Calibri"/>
          <w:i/>
          <w:sz w:val="16"/>
        </w:rPr>
        <w:t>9</w:t>
      </w:r>
      <w:r w:rsidR="0000454A">
        <w:rPr>
          <w:rFonts w:cs="Calibri"/>
          <w:i/>
          <w:sz w:val="16"/>
        </w:rPr>
        <w:t>.202</w:t>
      </w:r>
      <w:r w:rsidR="00D2086F">
        <w:rPr>
          <w:rFonts w:cs="Calibri"/>
          <w:i/>
          <w:sz w:val="16"/>
        </w:rPr>
        <w:t>3</w:t>
      </w:r>
      <w:r w:rsidR="0000454A">
        <w:rPr>
          <w:rFonts w:cs="Calibri"/>
          <w:i/>
          <w:sz w:val="16"/>
        </w:rPr>
        <w:t xml:space="preserve"> r.</w:t>
      </w:r>
      <w:r w:rsidR="007B4927">
        <w:rPr>
          <w:rFonts w:cs="Calibri"/>
          <w:i/>
          <w:sz w:val="16"/>
        </w:rPr>
        <w:t xml:space="preserve"> </w:t>
      </w:r>
      <w:r w:rsidR="00D14A3D" w:rsidRPr="006B25E8">
        <w:rPr>
          <w:rFonts w:cs="Calibri"/>
          <w:i/>
          <w:sz w:val="16"/>
        </w:rPr>
        <w:t>na konto Wód Polskich nr rachunku: 6</w:t>
      </w:r>
      <w:r w:rsidR="00D14A3D">
        <w:rPr>
          <w:rFonts w:cs="Calibri"/>
          <w:i/>
          <w:sz w:val="16"/>
        </w:rPr>
        <w:t>1 1130 1017 0020 1510 6720 0022.</w:t>
      </w:r>
    </w:p>
    <w:p w14:paraId="285A6E4A" w14:textId="77777777" w:rsidR="00EE48C3" w:rsidRPr="00044AB2" w:rsidRDefault="00EE48C3" w:rsidP="00530979">
      <w:pPr>
        <w:spacing w:before="0" w:after="0" w:line="240" w:lineRule="auto"/>
        <w:rPr>
          <w:rFonts w:cs="Calibri"/>
          <w:sz w:val="12"/>
          <w:szCs w:val="12"/>
        </w:rPr>
      </w:pPr>
    </w:p>
    <w:p w14:paraId="3045C7DA" w14:textId="77777777" w:rsidR="00EE48C3" w:rsidRDefault="00EE48C3" w:rsidP="00530979">
      <w:pPr>
        <w:spacing w:before="0" w:after="0" w:line="240" w:lineRule="auto"/>
        <w:rPr>
          <w:rFonts w:cs="Calibri"/>
          <w:sz w:val="12"/>
          <w:szCs w:val="12"/>
        </w:rPr>
      </w:pPr>
    </w:p>
    <w:p w14:paraId="0010CE2A" w14:textId="77777777" w:rsidR="00044AB2" w:rsidRDefault="00044AB2" w:rsidP="00530979">
      <w:pPr>
        <w:spacing w:before="0" w:after="0" w:line="240" w:lineRule="auto"/>
        <w:rPr>
          <w:rFonts w:cs="Calibri"/>
          <w:sz w:val="12"/>
          <w:szCs w:val="12"/>
        </w:rPr>
      </w:pPr>
    </w:p>
    <w:p w14:paraId="1FC1DE2D" w14:textId="77777777" w:rsidR="00044AB2" w:rsidRDefault="00044AB2" w:rsidP="00530979">
      <w:pPr>
        <w:spacing w:before="0" w:after="0" w:line="240" w:lineRule="auto"/>
        <w:rPr>
          <w:rFonts w:cs="Calibri"/>
          <w:sz w:val="12"/>
          <w:szCs w:val="12"/>
        </w:rPr>
      </w:pPr>
    </w:p>
    <w:p w14:paraId="6B7531AC" w14:textId="2E6A0FF2" w:rsidR="00044AB2" w:rsidRDefault="00044AB2" w:rsidP="00530979">
      <w:pPr>
        <w:spacing w:before="0" w:after="0" w:line="240" w:lineRule="auto"/>
        <w:rPr>
          <w:rFonts w:cs="Calibri"/>
          <w:sz w:val="12"/>
          <w:szCs w:val="12"/>
        </w:rPr>
      </w:pPr>
    </w:p>
    <w:p w14:paraId="35F27FE5" w14:textId="0497A235" w:rsidR="005B1B9C" w:rsidRDefault="005B1B9C" w:rsidP="00530979">
      <w:pPr>
        <w:spacing w:before="0" w:after="0" w:line="240" w:lineRule="auto"/>
        <w:rPr>
          <w:rFonts w:cs="Calibri"/>
          <w:sz w:val="12"/>
          <w:szCs w:val="12"/>
        </w:rPr>
      </w:pPr>
    </w:p>
    <w:p w14:paraId="48367F8E" w14:textId="6ADF0011" w:rsidR="005B1B9C" w:rsidRDefault="005B1B9C" w:rsidP="00530979">
      <w:pPr>
        <w:spacing w:before="0" w:after="0" w:line="240" w:lineRule="auto"/>
        <w:rPr>
          <w:rFonts w:cs="Calibri"/>
          <w:sz w:val="12"/>
          <w:szCs w:val="12"/>
        </w:rPr>
      </w:pPr>
    </w:p>
    <w:p w14:paraId="08127EBF" w14:textId="77777777" w:rsidR="00234DCA" w:rsidRDefault="00234DCA" w:rsidP="00530979">
      <w:pPr>
        <w:spacing w:before="0" w:after="0" w:line="240" w:lineRule="auto"/>
        <w:rPr>
          <w:rFonts w:cs="Calibri"/>
          <w:sz w:val="12"/>
          <w:szCs w:val="12"/>
        </w:rPr>
      </w:pPr>
    </w:p>
    <w:p w14:paraId="28A333E6" w14:textId="77777777" w:rsidR="00446607" w:rsidRDefault="00446607" w:rsidP="00530979">
      <w:pPr>
        <w:spacing w:before="0" w:after="0" w:line="240" w:lineRule="auto"/>
        <w:rPr>
          <w:rFonts w:cs="Calibri"/>
          <w:sz w:val="12"/>
          <w:szCs w:val="12"/>
        </w:rPr>
      </w:pPr>
    </w:p>
    <w:p w14:paraId="6EDAFD60" w14:textId="77777777" w:rsidR="00446607" w:rsidRDefault="00446607" w:rsidP="00530979">
      <w:pPr>
        <w:spacing w:before="0" w:after="0" w:line="240" w:lineRule="auto"/>
        <w:rPr>
          <w:rFonts w:cs="Calibri"/>
          <w:sz w:val="12"/>
          <w:szCs w:val="12"/>
        </w:rPr>
      </w:pPr>
    </w:p>
    <w:p w14:paraId="7CB6A0DF" w14:textId="77777777" w:rsidR="00446607" w:rsidRDefault="00446607" w:rsidP="00530979">
      <w:pPr>
        <w:spacing w:before="0" w:after="0" w:line="240" w:lineRule="auto"/>
        <w:rPr>
          <w:rFonts w:cs="Calibri"/>
          <w:sz w:val="12"/>
          <w:szCs w:val="12"/>
        </w:rPr>
      </w:pPr>
    </w:p>
    <w:p w14:paraId="68505ACA" w14:textId="0D23E6A7" w:rsidR="005B1B9C" w:rsidRDefault="005B1B9C" w:rsidP="00530979">
      <w:pPr>
        <w:spacing w:before="0" w:after="0" w:line="240" w:lineRule="auto"/>
        <w:rPr>
          <w:rFonts w:cs="Calibri"/>
          <w:sz w:val="12"/>
          <w:szCs w:val="12"/>
        </w:rPr>
      </w:pPr>
    </w:p>
    <w:p w14:paraId="35545E06" w14:textId="77777777" w:rsidR="005B1B9C" w:rsidRPr="00044AB2" w:rsidRDefault="005B1B9C" w:rsidP="00530979">
      <w:pPr>
        <w:spacing w:before="0" w:after="0" w:line="240" w:lineRule="auto"/>
        <w:rPr>
          <w:rFonts w:cs="Calibri"/>
          <w:sz w:val="12"/>
          <w:szCs w:val="12"/>
        </w:rPr>
      </w:pPr>
    </w:p>
    <w:p w14:paraId="015695CD" w14:textId="7D3F5F62" w:rsidR="00D65E93" w:rsidRDefault="00D65E93" w:rsidP="00530979">
      <w:pPr>
        <w:spacing w:before="0" w:after="0" w:line="240" w:lineRule="auto"/>
        <w:rPr>
          <w:rFonts w:cs="Calibri"/>
          <w:sz w:val="12"/>
          <w:szCs w:val="12"/>
        </w:rPr>
      </w:pPr>
    </w:p>
    <w:p w14:paraId="518F2888" w14:textId="77777777" w:rsidR="00044AB2" w:rsidRPr="00044AB2" w:rsidRDefault="00044AB2" w:rsidP="00530979">
      <w:pPr>
        <w:spacing w:before="0" w:after="0" w:line="240" w:lineRule="auto"/>
        <w:rPr>
          <w:rFonts w:cs="Calibri"/>
          <w:sz w:val="12"/>
          <w:szCs w:val="12"/>
        </w:rPr>
      </w:pPr>
    </w:p>
    <w:p w14:paraId="7A6570B0" w14:textId="77777777" w:rsidR="00361386" w:rsidRPr="00D65E93" w:rsidRDefault="00361386" w:rsidP="00361386">
      <w:pPr>
        <w:spacing w:before="0" w:after="0" w:line="240" w:lineRule="auto"/>
        <w:rPr>
          <w:rFonts w:cs="Calibri"/>
          <w:sz w:val="21"/>
          <w:szCs w:val="21"/>
          <w:u w:val="single"/>
        </w:rPr>
      </w:pPr>
      <w:r w:rsidRPr="00D65E93">
        <w:rPr>
          <w:rFonts w:cs="Calibri"/>
          <w:sz w:val="21"/>
          <w:szCs w:val="21"/>
          <w:u w:val="single"/>
        </w:rPr>
        <w:t>Otrzymują:</w:t>
      </w:r>
    </w:p>
    <w:p w14:paraId="20A111F1" w14:textId="106CCD90" w:rsidR="00361386" w:rsidRPr="00D65E93" w:rsidRDefault="005B1B9C" w:rsidP="00361386">
      <w:pPr>
        <w:pStyle w:val="Akapitzlist"/>
        <w:numPr>
          <w:ilvl w:val="0"/>
          <w:numId w:val="16"/>
        </w:numPr>
        <w:spacing w:before="0" w:after="0" w:line="240" w:lineRule="auto"/>
        <w:ind w:left="714" w:hanging="357"/>
        <w:rPr>
          <w:rFonts w:cs="Calibri"/>
          <w:sz w:val="21"/>
          <w:szCs w:val="21"/>
        </w:rPr>
      </w:pPr>
      <w:r w:rsidRPr="00275FCA">
        <w:rPr>
          <w:rFonts w:cs="Calibri"/>
          <w:sz w:val="22"/>
          <w:szCs w:val="22"/>
        </w:rPr>
        <w:t>Z</w:t>
      </w:r>
      <w:r>
        <w:rPr>
          <w:rFonts w:cs="Calibri"/>
          <w:sz w:val="22"/>
          <w:szCs w:val="22"/>
        </w:rPr>
        <w:t xml:space="preserve">akład </w:t>
      </w:r>
      <w:r w:rsidRPr="00275FCA">
        <w:rPr>
          <w:rFonts w:cs="Calibri"/>
          <w:sz w:val="22"/>
          <w:szCs w:val="22"/>
        </w:rPr>
        <w:t>P</w:t>
      </w:r>
      <w:r>
        <w:rPr>
          <w:rFonts w:cs="Calibri"/>
          <w:sz w:val="22"/>
          <w:szCs w:val="22"/>
        </w:rPr>
        <w:t xml:space="preserve">rodukcji </w:t>
      </w:r>
      <w:r w:rsidRPr="00275FCA">
        <w:rPr>
          <w:rFonts w:cs="Calibri"/>
          <w:sz w:val="22"/>
          <w:szCs w:val="22"/>
        </w:rPr>
        <w:t>S</w:t>
      </w:r>
      <w:r>
        <w:rPr>
          <w:rFonts w:cs="Calibri"/>
          <w:sz w:val="22"/>
          <w:szCs w:val="22"/>
        </w:rPr>
        <w:t>pożywczej</w:t>
      </w:r>
      <w:r w:rsidRPr="00275FCA">
        <w:rPr>
          <w:rFonts w:cs="Calibri"/>
          <w:sz w:val="22"/>
          <w:szCs w:val="22"/>
        </w:rPr>
        <w:t xml:space="preserve"> „</w:t>
      </w:r>
      <w:proofErr w:type="spellStart"/>
      <w:r w:rsidRPr="00275FCA">
        <w:rPr>
          <w:rFonts w:cs="Calibri"/>
          <w:sz w:val="22"/>
          <w:szCs w:val="22"/>
        </w:rPr>
        <w:t>Jamar</w:t>
      </w:r>
      <w:proofErr w:type="spellEnd"/>
      <w:r w:rsidRPr="00275FCA">
        <w:rPr>
          <w:rFonts w:cs="Calibri"/>
          <w:sz w:val="22"/>
          <w:szCs w:val="22"/>
        </w:rPr>
        <w:t xml:space="preserve">” </w:t>
      </w:r>
      <w:r>
        <w:rPr>
          <w:rFonts w:cs="Calibri"/>
          <w:sz w:val="22"/>
          <w:szCs w:val="22"/>
        </w:rPr>
        <w:t xml:space="preserve">Szczepaniak </w:t>
      </w:r>
      <w:r w:rsidRPr="00275FCA">
        <w:rPr>
          <w:rFonts w:cs="Calibri"/>
          <w:sz w:val="22"/>
          <w:szCs w:val="22"/>
        </w:rPr>
        <w:t>sp. j.</w:t>
      </w:r>
      <w:r w:rsidR="00CE62B9">
        <w:rPr>
          <w:rFonts w:cs="Calibri"/>
          <w:sz w:val="22"/>
          <w:szCs w:val="22"/>
        </w:rPr>
        <w:t xml:space="preserve"> Albertów</w:t>
      </w:r>
    </w:p>
    <w:p w14:paraId="1850328F" w14:textId="09D93DCC" w:rsidR="00D2086F" w:rsidRDefault="00D2086F" w:rsidP="00D2086F">
      <w:pPr>
        <w:pStyle w:val="Akapitzlist"/>
        <w:numPr>
          <w:ilvl w:val="0"/>
          <w:numId w:val="16"/>
        </w:numPr>
        <w:spacing w:before="0" w:after="0" w:line="240" w:lineRule="auto"/>
        <w:ind w:left="714" w:hanging="357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Pan </w:t>
      </w:r>
      <w:r w:rsidR="00344902">
        <w:rPr>
          <w:rFonts w:cs="Calibri"/>
          <w:sz w:val="22"/>
          <w:szCs w:val="22"/>
        </w:rPr>
        <w:t>…………………</w:t>
      </w:r>
    </w:p>
    <w:p w14:paraId="57B04A3A" w14:textId="7BEF6E1A" w:rsidR="00D2086F" w:rsidRDefault="00D2086F" w:rsidP="00D2086F">
      <w:pPr>
        <w:pStyle w:val="Akapitzlist"/>
        <w:numPr>
          <w:ilvl w:val="0"/>
          <w:numId w:val="16"/>
        </w:numPr>
        <w:spacing w:before="0" w:after="0" w:line="240" w:lineRule="auto"/>
        <w:ind w:left="714" w:hanging="357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Pan </w:t>
      </w:r>
      <w:r w:rsidR="00344902">
        <w:rPr>
          <w:rFonts w:cs="Calibri"/>
          <w:sz w:val="22"/>
          <w:szCs w:val="22"/>
        </w:rPr>
        <w:t>………………….</w:t>
      </w:r>
    </w:p>
    <w:p w14:paraId="211C6857" w14:textId="77777777" w:rsidR="00D2086F" w:rsidRDefault="00D2086F" w:rsidP="00D2086F">
      <w:pPr>
        <w:pStyle w:val="Akapitzlist"/>
        <w:numPr>
          <w:ilvl w:val="0"/>
          <w:numId w:val="16"/>
        </w:numPr>
        <w:spacing w:before="0" w:after="0" w:line="240" w:lineRule="auto"/>
        <w:ind w:left="714" w:hanging="357"/>
        <w:rPr>
          <w:rFonts w:cs="Calibri"/>
          <w:sz w:val="22"/>
          <w:szCs w:val="22"/>
        </w:rPr>
      </w:pPr>
      <w:r>
        <w:rPr>
          <w:sz w:val="22"/>
          <w:szCs w:val="22"/>
        </w:rPr>
        <w:t>PGW WP RZGW w Poznaniu-</w:t>
      </w:r>
      <w:r w:rsidRPr="004B65A1">
        <w:rPr>
          <w:sz w:val="22"/>
          <w:szCs w:val="22"/>
        </w:rPr>
        <w:t>Wydział Gospodarowania Mieniem Skarbu Państwa</w:t>
      </w:r>
      <w:r>
        <w:rPr>
          <w:sz w:val="22"/>
          <w:szCs w:val="22"/>
        </w:rPr>
        <w:t xml:space="preserve"> </w:t>
      </w:r>
      <w:r w:rsidRPr="00FE3546">
        <w:rPr>
          <w:rFonts w:asciiTheme="minorHAnsi" w:hAnsiTheme="minorHAnsi" w:cs="Calibri"/>
          <w:sz w:val="22"/>
          <w:szCs w:val="22"/>
        </w:rPr>
        <w:t>i</w:t>
      </w:r>
      <w:r>
        <w:rPr>
          <w:rFonts w:asciiTheme="minorHAnsi" w:hAnsiTheme="minorHAnsi" w:cs="Calibri"/>
          <w:sz w:val="22"/>
          <w:szCs w:val="22"/>
        </w:rPr>
        <w:t> </w:t>
      </w:r>
      <w:r w:rsidRPr="00FE3546">
        <w:rPr>
          <w:rFonts w:asciiTheme="minorHAnsi" w:hAnsiTheme="minorHAnsi" w:cs="Calibri"/>
          <w:sz w:val="22"/>
          <w:szCs w:val="22"/>
        </w:rPr>
        <w:t>Współpracy z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FE3546">
        <w:rPr>
          <w:rFonts w:asciiTheme="minorHAnsi" w:hAnsiTheme="minorHAnsi" w:cs="Calibri"/>
          <w:sz w:val="22"/>
          <w:szCs w:val="22"/>
        </w:rPr>
        <w:t>Użytkownikami Wód</w:t>
      </w:r>
    </w:p>
    <w:p w14:paraId="59DBA034" w14:textId="77777777" w:rsidR="00D2086F" w:rsidRDefault="00D2086F" w:rsidP="00D2086F">
      <w:pPr>
        <w:pStyle w:val="Akapitzlist"/>
        <w:numPr>
          <w:ilvl w:val="0"/>
          <w:numId w:val="16"/>
        </w:numPr>
        <w:spacing w:before="0" w:after="0" w:line="240" w:lineRule="auto"/>
        <w:ind w:left="714" w:hanging="357"/>
        <w:rPr>
          <w:rFonts w:cs="Calibri"/>
          <w:sz w:val="22"/>
          <w:szCs w:val="22"/>
        </w:rPr>
      </w:pPr>
      <w:r w:rsidRPr="004B65A1">
        <w:rPr>
          <w:rFonts w:cs="Calibri"/>
          <w:sz w:val="22"/>
          <w:szCs w:val="22"/>
        </w:rPr>
        <w:t>ZUZ a/a</w:t>
      </w:r>
    </w:p>
    <w:p w14:paraId="2A317939" w14:textId="77777777" w:rsidR="00361386" w:rsidRPr="00D65E93" w:rsidRDefault="00361386" w:rsidP="00831772">
      <w:pPr>
        <w:spacing w:before="0" w:after="0" w:line="240" w:lineRule="auto"/>
        <w:rPr>
          <w:rFonts w:cs="Calibri"/>
          <w:sz w:val="16"/>
          <w:szCs w:val="16"/>
          <w:u w:val="single"/>
        </w:rPr>
      </w:pPr>
    </w:p>
    <w:p w14:paraId="022132E1" w14:textId="77777777" w:rsidR="00446607" w:rsidRPr="00B55A4F" w:rsidRDefault="00446607" w:rsidP="00446607">
      <w:pPr>
        <w:pStyle w:val="Akapitzlist"/>
        <w:spacing w:before="0" w:after="0" w:line="240" w:lineRule="auto"/>
        <w:ind w:hanging="720"/>
        <w:rPr>
          <w:sz w:val="21"/>
          <w:szCs w:val="21"/>
          <w:u w:val="single"/>
        </w:rPr>
      </w:pPr>
      <w:r w:rsidRPr="00B55A4F">
        <w:rPr>
          <w:sz w:val="21"/>
          <w:szCs w:val="21"/>
          <w:u w:val="single"/>
        </w:rPr>
        <w:t>Do wiadomości:</w:t>
      </w:r>
    </w:p>
    <w:p w14:paraId="4EA980AF" w14:textId="77777777" w:rsidR="00446607" w:rsidRPr="00B55A4F" w:rsidRDefault="00446607" w:rsidP="00446607">
      <w:pPr>
        <w:pStyle w:val="Akapitzlist"/>
        <w:numPr>
          <w:ilvl w:val="0"/>
          <w:numId w:val="35"/>
        </w:numPr>
        <w:spacing w:before="0" w:after="0" w:line="240" w:lineRule="auto"/>
        <w:rPr>
          <w:sz w:val="21"/>
          <w:szCs w:val="21"/>
          <w:u w:val="single"/>
        </w:rPr>
      </w:pPr>
      <w:r w:rsidRPr="00DB4C52">
        <w:rPr>
          <w:rFonts w:cs="Calibri"/>
          <w:sz w:val="22"/>
          <w:szCs w:val="22"/>
        </w:rPr>
        <w:t>Zarząd Zlewni w Sieradzu – SIGW (ZZI) – 2 egz.</w:t>
      </w:r>
      <w:r>
        <w:rPr>
          <w:rFonts w:cs="Calibri"/>
          <w:sz w:val="22"/>
          <w:szCs w:val="22"/>
        </w:rPr>
        <w:t xml:space="preserve"> </w:t>
      </w:r>
    </w:p>
    <w:p w14:paraId="57BA9417" w14:textId="77777777" w:rsidR="00446607" w:rsidRPr="00B55A4F" w:rsidRDefault="00446607" w:rsidP="00446607">
      <w:pPr>
        <w:pStyle w:val="Akapitzlist"/>
        <w:numPr>
          <w:ilvl w:val="0"/>
          <w:numId w:val="35"/>
        </w:numPr>
        <w:spacing w:before="0" w:after="0" w:line="240" w:lineRule="auto"/>
        <w:rPr>
          <w:sz w:val="21"/>
          <w:szCs w:val="21"/>
          <w:u w:val="single"/>
        </w:rPr>
      </w:pPr>
      <w:r w:rsidRPr="00DB4C52">
        <w:rPr>
          <w:rFonts w:cs="Calibri"/>
          <w:sz w:val="22"/>
          <w:szCs w:val="22"/>
        </w:rPr>
        <w:t>Zarząd Zlewni w Sieradzu</w:t>
      </w:r>
      <w:r>
        <w:rPr>
          <w:rFonts w:cs="Calibri"/>
          <w:sz w:val="22"/>
          <w:szCs w:val="22"/>
        </w:rPr>
        <w:t xml:space="preserve"> – ZUO</w:t>
      </w:r>
    </w:p>
    <w:p w14:paraId="3936B096" w14:textId="77777777" w:rsidR="00446607" w:rsidRDefault="00446607" w:rsidP="00352474">
      <w:pPr>
        <w:spacing w:before="0" w:after="0" w:line="240" w:lineRule="auto"/>
        <w:rPr>
          <w:rFonts w:asciiTheme="minorHAnsi" w:hAnsiTheme="minorHAnsi" w:cs="Arial"/>
          <w:iCs/>
          <w:sz w:val="21"/>
          <w:szCs w:val="21"/>
          <w:u w:val="single"/>
        </w:rPr>
      </w:pPr>
    </w:p>
    <w:sectPr w:rsidR="00446607" w:rsidSect="00D60122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0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4FD5F" w14:textId="77777777" w:rsidR="00640173" w:rsidRDefault="00640173" w:rsidP="00BA6736">
      <w:r>
        <w:separator/>
      </w:r>
    </w:p>
  </w:endnote>
  <w:endnote w:type="continuationSeparator" w:id="0">
    <w:p w14:paraId="39C5D582" w14:textId="77777777" w:rsidR="00640173" w:rsidRDefault="00640173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521C" w14:textId="77777777" w:rsidR="00D65E93" w:rsidRDefault="00D65E93" w:rsidP="00D6266F">
    <w:pPr>
      <w:pStyle w:val="Stopka"/>
      <w:spacing w:before="0" w:after="0"/>
      <w:jc w:val="center"/>
      <w:rPr>
        <w:color w:val="1F497D"/>
      </w:rPr>
    </w:pPr>
    <w:r>
      <w:rPr>
        <w:noProof/>
        <w:color w:val="1F497D"/>
        <w:lang w:eastAsia="pl-PL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CE6161" wp14:editId="3D7AA865">
              <wp:simplePos x="0" y="0"/>
              <wp:positionH relativeFrom="column">
                <wp:posOffset>-19591655</wp:posOffset>
              </wp:positionH>
              <wp:positionV relativeFrom="paragraph">
                <wp:posOffset>-58420</wp:posOffset>
              </wp:positionV>
              <wp:extent cx="101650800" cy="10160"/>
              <wp:effectExtent l="10795" t="8255" r="8255" b="10160"/>
              <wp:wrapNone/>
              <wp:docPr id="3" name="AutoShap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650800" cy="101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FA6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7" o:spid="_x0000_s1026" type="#_x0000_t32" style="position:absolute;margin-left:-1542.65pt;margin-top:-4.6pt;width:8004pt;height: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" strokecolor="#1f497d"/>
          </w:pict>
        </mc:Fallback>
      </mc:AlternateContent>
    </w:r>
    <w:r w:rsidRPr="00946C62">
      <w:rPr>
        <w:color w:val="1F497D"/>
      </w:rPr>
      <w:t>Państwowe Gospodarstwo Wodne Wody Polskie</w:t>
    </w:r>
  </w:p>
  <w:p w14:paraId="5D9F9D70" w14:textId="77777777" w:rsidR="00D65E93" w:rsidRPr="00946C62" w:rsidRDefault="00D65E93" w:rsidP="00D6266F">
    <w:pPr>
      <w:pStyle w:val="Stopka"/>
      <w:spacing w:before="0" w:after="0"/>
      <w:jc w:val="center"/>
      <w:rPr>
        <w:color w:val="1F497D"/>
      </w:rPr>
    </w:pPr>
    <w:r>
      <w:rPr>
        <w:noProof/>
        <w:color w:val="1F497D"/>
        <w:lang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9B0296" wp14:editId="46BEEA71">
              <wp:simplePos x="0" y="0"/>
              <wp:positionH relativeFrom="column">
                <wp:posOffset>5786120</wp:posOffset>
              </wp:positionH>
              <wp:positionV relativeFrom="paragraph">
                <wp:posOffset>19050</wp:posOffset>
              </wp:positionV>
              <wp:extent cx="180340" cy="485775"/>
              <wp:effectExtent l="13970" t="9525" r="5715" b="9525"/>
              <wp:wrapNone/>
              <wp:docPr id="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403B6B" w14:textId="433386B2" w:rsidR="00D65E93" w:rsidRDefault="00D65E93" w:rsidP="00D6266F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34DCA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B0296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left:0;text-align:left;margin-left:455.6pt;margin-top:1.5pt;width:14.2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" strokecolor="white">
              <v:textbox>
                <w:txbxContent>
                  <w:p w14:paraId="47403B6B" w14:textId="433386B2" w:rsidR="00D65E93" w:rsidRDefault="00D65E93" w:rsidP="00D6266F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34DCA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1F497D"/>
        <w:lang w:eastAsia="pl-PL" w:bidi="ar-SA"/>
      </w:rPr>
      <w:t>Zarząd Zlewni</w:t>
    </w:r>
    <w:r>
      <w:rPr>
        <w:color w:val="1F497D"/>
      </w:rPr>
      <w:t xml:space="preserve"> w Sieradzu</w:t>
    </w:r>
    <w:r w:rsidRPr="00946C62">
      <w:rPr>
        <w:color w:val="1F497D"/>
      </w:rPr>
      <w:t>,</w:t>
    </w:r>
    <w:r>
      <w:rPr>
        <w:color w:val="1F497D"/>
      </w:rPr>
      <w:t xml:space="preserve"> Plac Wojewódzki 1, 98-200 Sieradz</w:t>
    </w:r>
  </w:p>
  <w:p w14:paraId="4F67C467" w14:textId="77777777" w:rsidR="00D65E93" w:rsidRPr="00D6266F" w:rsidRDefault="00D65E93" w:rsidP="00D6266F">
    <w:pPr>
      <w:pStyle w:val="Stopka"/>
      <w:spacing w:before="0" w:after="0"/>
      <w:jc w:val="center"/>
      <w:rPr>
        <w:color w:val="1F497D"/>
        <w:lang w:val="en-US"/>
      </w:rPr>
    </w:pPr>
    <w:r>
      <w:rPr>
        <w:color w:val="1F497D"/>
        <w:lang w:val="en-US"/>
      </w:rPr>
      <w:t>t</w:t>
    </w:r>
    <w:r w:rsidRPr="00946C62">
      <w:rPr>
        <w:color w:val="1F497D"/>
        <w:lang w:val="en-US"/>
      </w:rPr>
      <w:t>el.</w:t>
    </w:r>
    <w:r>
      <w:rPr>
        <w:color w:val="1F497D"/>
        <w:lang w:val="en-US"/>
      </w:rPr>
      <w:t>: +48 (43) 6554100 e-mail: zz-sieradz</w:t>
    </w:r>
    <w:r w:rsidRPr="00946C62">
      <w:rPr>
        <w:color w:val="1F497D"/>
        <w:lang w:val="en-US"/>
      </w:rPr>
      <w:t>@wody.gov.pl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3F52F" w14:textId="77777777" w:rsidR="00640173" w:rsidRDefault="00640173" w:rsidP="00BA6736">
      <w:r>
        <w:separator/>
      </w:r>
    </w:p>
  </w:footnote>
  <w:footnote w:type="continuationSeparator" w:id="0">
    <w:p w14:paraId="64364260" w14:textId="77777777" w:rsidR="00640173" w:rsidRDefault="00640173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0DD3" w14:textId="77777777" w:rsidR="00D65E93" w:rsidRDefault="00D65E93" w:rsidP="000B20D3">
    <w:pPr>
      <w:pStyle w:val="Nagwek"/>
      <w:spacing w:before="0" w:after="0"/>
    </w:pPr>
  </w:p>
  <w:p w14:paraId="3FAD2B33" w14:textId="77777777" w:rsidR="00D65E93" w:rsidRDefault="00D65E93" w:rsidP="000B20D3">
    <w:pPr>
      <w:pStyle w:val="Nagwek"/>
      <w:spacing w:before="0" w:after="0"/>
    </w:pPr>
  </w:p>
  <w:p w14:paraId="715F0B4E" w14:textId="77777777" w:rsidR="00D65E93" w:rsidRDefault="00D65E93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04C8" w14:textId="77777777" w:rsidR="00D65E93" w:rsidRDefault="00D65E93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56192" behindDoc="1" locked="0" layoutInCell="1" allowOverlap="1" wp14:anchorId="2534C280" wp14:editId="74166CFB">
              <wp:simplePos x="0" y="0"/>
              <wp:positionH relativeFrom="column">
                <wp:posOffset>-9525</wp:posOffset>
              </wp:positionH>
              <wp:positionV relativeFrom="paragraph">
                <wp:posOffset>1463040</wp:posOffset>
              </wp:positionV>
              <wp:extent cx="1501140" cy="1346835"/>
              <wp:effectExtent l="0" t="0" r="381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1346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C5E74" w14:textId="77777777" w:rsidR="00D65E93" w:rsidRDefault="00D65E93" w:rsidP="00AE4ADB">
                          <w:pPr>
                            <w:spacing w:before="0" w:after="0"/>
                            <w:jc w:val="center"/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>Państwowe Gospodarstwo Wodne Wody Polskie</w:t>
                          </w:r>
                        </w:p>
                        <w:p w14:paraId="75805769" w14:textId="77777777" w:rsidR="00D65E93" w:rsidRDefault="00D65E93" w:rsidP="00F54F7A">
                          <w:pPr>
                            <w:spacing w:after="0"/>
                            <w:jc w:val="center"/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 xml:space="preserve">Zarząd Zlewni </w:t>
                          </w:r>
                        </w:p>
                        <w:p w14:paraId="57A65E17" w14:textId="77777777" w:rsidR="00D65E93" w:rsidRPr="00D6266F" w:rsidRDefault="00D65E93" w:rsidP="00F54F7A">
                          <w:pPr>
                            <w:spacing w:before="0" w:after="0"/>
                            <w:jc w:val="center"/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>w Sieradzu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4C28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.75pt;margin-top:115.2pt;width:118.2pt;height:106.0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" filled="f" stroked="f">
              <v:textbox inset="0,0,0,0">
                <w:txbxContent>
                  <w:p w14:paraId="20BC5E74" w14:textId="77777777" w:rsidR="00D65E93" w:rsidRDefault="00D65E93" w:rsidP="00AE4ADB">
                    <w:pPr>
                      <w:spacing w:before="0" w:after="0"/>
                      <w:jc w:val="center"/>
                      <w:rPr>
                        <w:rFonts w:ascii="Lato" w:hAnsi="Lat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Lato" w:hAnsi="Lato"/>
                        <w:b/>
                        <w:sz w:val="22"/>
                        <w:szCs w:val="22"/>
                      </w:rPr>
                      <w:t>Państwowe Gospodarstwo Wodne Wody Polskie</w:t>
                    </w:r>
                  </w:p>
                  <w:p w14:paraId="75805769" w14:textId="77777777" w:rsidR="00D65E93" w:rsidRDefault="00D65E93" w:rsidP="00F54F7A">
                    <w:pPr>
                      <w:spacing w:after="0"/>
                      <w:jc w:val="center"/>
                      <w:rPr>
                        <w:rFonts w:ascii="Lato" w:hAnsi="Lat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Lato" w:hAnsi="Lato"/>
                        <w:b/>
                        <w:sz w:val="22"/>
                        <w:szCs w:val="22"/>
                      </w:rPr>
                      <w:t xml:space="preserve">Zarząd Zlewni </w:t>
                    </w:r>
                  </w:p>
                  <w:p w14:paraId="57A65E17" w14:textId="77777777" w:rsidR="00D65E93" w:rsidRPr="00D6266F" w:rsidRDefault="00D65E93" w:rsidP="00F54F7A">
                    <w:pPr>
                      <w:spacing w:before="0" w:after="0"/>
                      <w:jc w:val="center"/>
                      <w:rPr>
                        <w:rFonts w:ascii="Lato" w:hAnsi="Lat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Lato" w:hAnsi="Lato"/>
                        <w:b/>
                        <w:sz w:val="22"/>
                        <w:szCs w:val="22"/>
                      </w:rPr>
                      <w:t>w Sieradzu</w:t>
                    </w:r>
                  </w:p>
                </w:txbxContent>
              </v:textbox>
            </v:shape>
          </w:pict>
        </mc:Fallback>
      </mc:AlternateContent>
    </w:r>
    <w:r w:rsidR="00A62849">
      <w:rPr>
        <w:noProof/>
        <w:sz w:val="40"/>
      </w:rPr>
      <w:object w:dxaOrig="1440" w:dyaOrig="1440" w14:anchorId="1B5FDA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69" type="#_x0000_t75" style="position:absolute;left:0;text-align:left;margin-left:36.3pt;margin-top:51pt;width:46.5pt;height:46.5pt;z-index:-251657216;mso-position-horizontal-relative:text;mso-position-vertical-relative:text" fillcolor="window">
          <v:imagedata r:id="rId1" o:title=""/>
        </v:shape>
        <o:OLEObject Type="Embed" ProgID="Word.Picture.8" ShapeID="_x0000_s1069" DrawAspect="Content" ObjectID="_176648304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0.25pt;height:20.25pt" o:bullet="t">
        <v:imagedata r:id="rId1" o:title="bulet_green"/>
      </v:shape>
    </w:pict>
  </w:numPicBullet>
  <w:abstractNum w:abstractNumId="0" w15:restartNumberingAfterBreak="0">
    <w:nsid w:val="04F262AA"/>
    <w:multiLevelType w:val="hybridMultilevel"/>
    <w:tmpl w:val="20E2C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958"/>
    <w:multiLevelType w:val="hybridMultilevel"/>
    <w:tmpl w:val="B55AE666"/>
    <w:lvl w:ilvl="0" w:tplc="6C7661AE">
      <w:start w:val="1"/>
      <w:numFmt w:val="decimal"/>
      <w:lvlText w:val="%1."/>
      <w:lvlJc w:val="left"/>
      <w:pPr>
        <w:tabs>
          <w:tab w:val="num" w:pos="3087"/>
        </w:tabs>
        <w:ind w:left="3087" w:hanging="360"/>
      </w:pPr>
      <w:rPr>
        <w:rFonts w:asciiTheme="minorHAnsi" w:eastAsia="Times New Roman" w:hAnsiTheme="minorHAnsi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3277C"/>
    <w:multiLevelType w:val="hybridMultilevel"/>
    <w:tmpl w:val="EF869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F4307F0"/>
    <w:multiLevelType w:val="hybridMultilevel"/>
    <w:tmpl w:val="30684D44"/>
    <w:lvl w:ilvl="0" w:tplc="AF8AC260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="Arial"/>
      </w:rPr>
    </w:lvl>
    <w:lvl w:ilvl="1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2" w:tplc="9258D2B4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color w:val="auto"/>
      </w:rPr>
    </w:lvl>
    <w:lvl w:ilvl="3" w:tplc="D5C6CEEE">
      <w:start w:val="6"/>
      <w:numFmt w:val="decimal"/>
      <w:lvlText w:val="%4)"/>
      <w:lvlJc w:val="left"/>
      <w:pPr>
        <w:ind w:left="3960" w:hanging="360"/>
      </w:pPr>
      <w:rPr>
        <w:rFonts w:hint="default"/>
      </w:rPr>
    </w:lvl>
    <w:lvl w:ilvl="4" w:tplc="ACD27C26">
      <w:start w:val="2"/>
      <w:numFmt w:val="upperRoman"/>
      <w:lvlText w:val="%5."/>
      <w:lvlJc w:val="left"/>
      <w:pPr>
        <w:ind w:left="1146" w:hanging="720"/>
      </w:pPr>
      <w:rPr>
        <w:rFonts w:hint="default"/>
        <w:b/>
      </w:rPr>
    </w:lvl>
    <w:lvl w:ilvl="5" w:tplc="E3ACCC8E">
      <w:start w:val="1"/>
      <w:numFmt w:val="decimal"/>
      <w:lvlText w:val="%6."/>
      <w:lvlJc w:val="left"/>
      <w:pPr>
        <w:ind w:left="55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0645C64"/>
    <w:multiLevelType w:val="hybridMultilevel"/>
    <w:tmpl w:val="9EF812EA"/>
    <w:lvl w:ilvl="0" w:tplc="B7409A30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8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861A5"/>
    <w:multiLevelType w:val="hybridMultilevel"/>
    <w:tmpl w:val="AFD2BB14"/>
    <w:lvl w:ilvl="0" w:tplc="F7B6C1C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289C57DA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2" w:tplc="9258D2B4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color w:val="auto"/>
      </w:rPr>
    </w:lvl>
    <w:lvl w:ilvl="3" w:tplc="D5C6CEEE">
      <w:start w:val="6"/>
      <w:numFmt w:val="decimal"/>
      <w:lvlText w:val="%4)"/>
      <w:lvlJc w:val="left"/>
      <w:pPr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48163EF"/>
    <w:multiLevelType w:val="hybridMultilevel"/>
    <w:tmpl w:val="327E9702"/>
    <w:lvl w:ilvl="0" w:tplc="0CB495FA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75FE7"/>
    <w:multiLevelType w:val="hybridMultilevel"/>
    <w:tmpl w:val="F072F1F4"/>
    <w:lvl w:ilvl="0" w:tplc="0415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43641EFA"/>
    <w:multiLevelType w:val="hybridMultilevel"/>
    <w:tmpl w:val="7A94F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103A8"/>
    <w:multiLevelType w:val="hybridMultilevel"/>
    <w:tmpl w:val="D63EA63E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8437482"/>
    <w:multiLevelType w:val="hybridMultilevel"/>
    <w:tmpl w:val="D652849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E5F55A9"/>
    <w:multiLevelType w:val="hybridMultilevel"/>
    <w:tmpl w:val="20FCEB46"/>
    <w:lvl w:ilvl="0" w:tplc="1AEC4B38">
      <w:start w:val="7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3C20BF"/>
    <w:multiLevelType w:val="hybridMultilevel"/>
    <w:tmpl w:val="02E6968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91C1D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4440D65"/>
    <w:multiLevelType w:val="hybridMultilevel"/>
    <w:tmpl w:val="AC96719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6BA789E"/>
    <w:multiLevelType w:val="hybridMultilevel"/>
    <w:tmpl w:val="8A1CD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5305F"/>
    <w:multiLevelType w:val="hybridMultilevel"/>
    <w:tmpl w:val="4F282EA8"/>
    <w:lvl w:ilvl="0" w:tplc="E7F090B8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D19533F"/>
    <w:multiLevelType w:val="hybridMultilevel"/>
    <w:tmpl w:val="28F00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E2680"/>
    <w:multiLevelType w:val="hybridMultilevel"/>
    <w:tmpl w:val="919EC1A2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68C51D9D"/>
    <w:multiLevelType w:val="hybridMultilevel"/>
    <w:tmpl w:val="39480D48"/>
    <w:lvl w:ilvl="0" w:tplc="E65AB868">
      <w:start w:val="1"/>
      <w:numFmt w:val="bullet"/>
      <w:lvlText w:val=""/>
      <w:lvlJc w:val="left"/>
      <w:pPr>
        <w:ind w:left="1287" w:hanging="360"/>
      </w:pPr>
      <w:rPr>
        <w:rFonts w:asciiTheme="minorHAnsi" w:hAnsi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D9A0BB0"/>
    <w:multiLevelType w:val="hybridMultilevel"/>
    <w:tmpl w:val="0F7C7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473CE"/>
    <w:multiLevelType w:val="hybridMultilevel"/>
    <w:tmpl w:val="BE2E6EE4"/>
    <w:lvl w:ilvl="0" w:tplc="B88AFB20">
      <w:start w:val="1"/>
      <w:numFmt w:val="decimal"/>
      <w:lvlText w:val="%1."/>
      <w:lvlJc w:val="left"/>
      <w:pPr>
        <w:ind w:left="1069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9" w15:restartNumberingAfterBreak="0">
    <w:nsid w:val="6F172676"/>
    <w:multiLevelType w:val="hybridMultilevel"/>
    <w:tmpl w:val="553C7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B56BF"/>
    <w:multiLevelType w:val="hybridMultilevel"/>
    <w:tmpl w:val="1F32445A"/>
    <w:lvl w:ilvl="0" w:tplc="B06213F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="Arial" w:hint="default"/>
        <w:b/>
        <w:sz w:val="22"/>
        <w:szCs w:val="22"/>
      </w:rPr>
    </w:lvl>
    <w:lvl w:ilvl="1" w:tplc="0415000B">
      <w:start w:val="1"/>
      <w:numFmt w:val="bullet"/>
      <w:lvlText w:val=""/>
      <w:lvlJc w:val="left"/>
      <w:pPr>
        <w:ind w:left="3621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F31CC"/>
    <w:multiLevelType w:val="hybridMultilevel"/>
    <w:tmpl w:val="D212747A"/>
    <w:lvl w:ilvl="0" w:tplc="8A9C21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E7709"/>
    <w:multiLevelType w:val="hybridMultilevel"/>
    <w:tmpl w:val="19DA1AD2"/>
    <w:lvl w:ilvl="0" w:tplc="7EFAB214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334277"/>
    <w:multiLevelType w:val="hybridMultilevel"/>
    <w:tmpl w:val="B3C2AE46"/>
    <w:lvl w:ilvl="0" w:tplc="9D649DF6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6892D7C"/>
    <w:multiLevelType w:val="hybridMultilevel"/>
    <w:tmpl w:val="05562328"/>
    <w:lvl w:ilvl="0" w:tplc="F7B44C9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528253086">
    <w:abstractNumId w:val="5"/>
  </w:num>
  <w:num w:numId="2" w16cid:durableId="1650284961">
    <w:abstractNumId w:val="15"/>
  </w:num>
  <w:num w:numId="3" w16cid:durableId="1356342173">
    <w:abstractNumId w:val="16"/>
  </w:num>
  <w:num w:numId="4" w16cid:durableId="596328497">
    <w:abstractNumId w:val="28"/>
  </w:num>
  <w:num w:numId="5" w16cid:durableId="903755423">
    <w:abstractNumId w:val="2"/>
  </w:num>
  <w:num w:numId="6" w16cid:durableId="720908270">
    <w:abstractNumId w:val="7"/>
  </w:num>
  <w:num w:numId="7" w16cid:durableId="98645972">
    <w:abstractNumId w:val="8"/>
  </w:num>
  <w:num w:numId="8" w16cid:durableId="1239631889">
    <w:abstractNumId w:val="12"/>
  </w:num>
  <w:num w:numId="9" w16cid:durableId="1999070998">
    <w:abstractNumId w:val="21"/>
  </w:num>
  <w:num w:numId="10" w16cid:durableId="165826924">
    <w:abstractNumId w:val="4"/>
  </w:num>
  <w:num w:numId="11" w16cid:durableId="842939536">
    <w:abstractNumId w:val="9"/>
  </w:num>
  <w:num w:numId="12" w16cid:durableId="1511988285">
    <w:abstractNumId w:val="34"/>
  </w:num>
  <w:num w:numId="13" w16cid:durableId="879130449">
    <w:abstractNumId w:val="10"/>
  </w:num>
  <w:num w:numId="14" w16cid:durableId="2030371624">
    <w:abstractNumId w:val="6"/>
  </w:num>
  <w:num w:numId="15" w16cid:durableId="1554019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760402">
    <w:abstractNumId w:val="26"/>
  </w:num>
  <w:num w:numId="17" w16cid:durableId="67391052">
    <w:abstractNumId w:val="13"/>
  </w:num>
  <w:num w:numId="18" w16cid:durableId="420639217">
    <w:abstractNumId w:val="19"/>
  </w:num>
  <w:num w:numId="19" w16cid:durableId="582880498">
    <w:abstractNumId w:val="1"/>
  </w:num>
  <w:num w:numId="20" w16cid:durableId="2059667231">
    <w:abstractNumId w:val="18"/>
  </w:num>
  <w:num w:numId="21" w16cid:durableId="745759220">
    <w:abstractNumId w:val="33"/>
  </w:num>
  <w:num w:numId="22" w16cid:durableId="114368426">
    <w:abstractNumId w:val="0"/>
  </w:num>
  <w:num w:numId="23" w16cid:durableId="205261879">
    <w:abstractNumId w:val="30"/>
  </w:num>
  <w:num w:numId="24" w16cid:durableId="1805077146">
    <w:abstractNumId w:val="32"/>
  </w:num>
  <w:num w:numId="25" w16cid:durableId="1203130178">
    <w:abstractNumId w:val="27"/>
  </w:num>
  <w:num w:numId="26" w16cid:durableId="889731813">
    <w:abstractNumId w:val="24"/>
  </w:num>
  <w:num w:numId="27" w16cid:durableId="916280309">
    <w:abstractNumId w:val="23"/>
  </w:num>
  <w:num w:numId="28" w16cid:durableId="2134519996">
    <w:abstractNumId w:val="3"/>
  </w:num>
  <w:num w:numId="29" w16cid:durableId="1445999951">
    <w:abstractNumId w:val="22"/>
  </w:num>
  <w:num w:numId="30" w16cid:durableId="2058308610">
    <w:abstractNumId w:val="20"/>
  </w:num>
  <w:num w:numId="31" w16cid:durableId="753670921">
    <w:abstractNumId w:val="11"/>
  </w:num>
  <w:num w:numId="32" w16cid:durableId="111873150">
    <w:abstractNumId w:val="25"/>
  </w:num>
  <w:num w:numId="33" w16cid:durableId="192426726">
    <w:abstractNumId w:val="14"/>
  </w:num>
  <w:num w:numId="34" w16cid:durableId="2052656436">
    <w:abstractNumId w:val="17"/>
  </w:num>
  <w:num w:numId="35" w16cid:durableId="1946231860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E9B"/>
    <w:rsid w:val="0000454A"/>
    <w:rsid w:val="000164D9"/>
    <w:rsid w:val="00021C15"/>
    <w:rsid w:val="00024D9F"/>
    <w:rsid w:val="00025D43"/>
    <w:rsid w:val="00025E7A"/>
    <w:rsid w:val="00026C05"/>
    <w:rsid w:val="000305EE"/>
    <w:rsid w:val="0003071C"/>
    <w:rsid w:val="000340EC"/>
    <w:rsid w:val="0003743F"/>
    <w:rsid w:val="00040619"/>
    <w:rsid w:val="00041E19"/>
    <w:rsid w:val="00044AB2"/>
    <w:rsid w:val="00044D7B"/>
    <w:rsid w:val="00052561"/>
    <w:rsid w:val="000527BF"/>
    <w:rsid w:val="00055F26"/>
    <w:rsid w:val="00056327"/>
    <w:rsid w:val="0005743E"/>
    <w:rsid w:val="00061184"/>
    <w:rsid w:val="00063A68"/>
    <w:rsid w:val="00080BC5"/>
    <w:rsid w:val="000830B3"/>
    <w:rsid w:val="00084A2C"/>
    <w:rsid w:val="00084FB5"/>
    <w:rsid w:val="00086993"/>
    <w:rsid w:val="00086E83"/>
    <w:rsid w:val="000905F8"/>
    <w:rsid w:val="00090E4D"/>
    <w:rsid w:val="000951B6"/>
    <w:rsid w:val="0009663C"/>
    <w:rsid w:val="00097A8D"/>
    <w:rsid w:val="000A40D2"/>
    <w:rsid w:val="000B20D3"/>
    <w:rsid w:val="000B2AFD"/>
    <w:rsid w:val="000B2EFF"/>
    <w:rsid w:val="000B466D"/>
    <w:rsid w:val="000C14CF"/>
    <w:rsid w:val="000C4067"/>
    <w:rsid w:val="000C6C2B"/>
    <w:rsid w:val="000E0145"/>
    <w:rsid w:val="000E4220"/>
    <w:rsid w:val="000E5BD3"/>
    <w:rsid w:val="000F3018"/>
    <w:rsid w:val="000F4117"/>
    <w:rsid w:val="000F432A"/>
    <w:rsid w:val="000F6C8D"/>
    <w:rsid w:val="00100574"/>
    <w:rsid w:val="0010437A"/>
    <w:rsid w:val="00110E05"/>
    <w:rsid w:val="00111AB0"/>
    <w:rsid w:val="00112FEF"/>
    <w:rsid w:val="00114AAF"/>
    <w:rsid w:val="00116C1E"/>
    <w:rsid w:val="0012135B"/>
    <w:rsid w:val="00126653"/>
    <w:rsid w:val="00130F6B"/>
    <w:rsid w:val="00133364"/>
    <w:rsid w:val="001350BD"/>
    <w:rsid w:val="00142C26"/>
    <w:rsid w:val="00143009"/>
    <w:rsid w:val="001446B4"/>
    <w:rsid w:val="0014721F"/>
    <w:rsid w:val="001504EF"/>
    <w:rsid w:val="00152196"/>
    <w:rsid w:val="00153934"/>
    <w:rsid w:val="001540C0"/>
    <w:rsid w:val="00156C5A"/>
    <w:rsid w:val="001603BF"/>
    <w:rsid w:val="001646B1"/>
    <w:rsid w:val="001655F8"/>
    <w:rsid w:val="00167DB5"/>
    <w:rsid w:val="00170884"/>
    <w:rsid w:val="0017109C"/>
    <w:rsid w:val="00173C27"/>
    <w:rsid w:val="00177124"/>
    <w:rsid w:val="00181911"/>
    <w:rsid w:val="001858D5"/>
    <w:rsid w:val="00185E39"/>
    <w:rsid w:val="0019023A"/>
    <w:rsid w:val="00190C02"/>
    <w:rsid w:val="00194711"/>
    <w:rsid w:val="00196F6B"/>
    <w:rsid w:val="0019737E"/>
    <w:rsid w:val="001A089B"/>
    <w:rsid w:val="001A4C03"/>
    <w:rsid w:val="001A5538"/>
    <w:rsid w:val="001A68B1"/>
    <w:rsid w:val="001B10D3"/>
    <w:rsid w:val="001B1EB0"/>
    <w:rsid w:val="001B5A32"/>
    <w:rsid w:val="001C5CCD"/>
    <w:rsid w:val="001D0724"/>
    <w:rsid w:val="001D0963"/>
    <w:rsid w:val="001D0A6C"/>
    <w:rsid w:val="001D0A86"/>
    <w:rsid w:val="001D421E"/>
    <w:rsid w:val="001D48A8"/>
    <w:rsid w:val="001D51F4"/>
    <w:rsid w:val="001D6276"/>
    <w:rsid w:val="001E3EA5"/>
    <w:rsid w:val="001E5E57"/>
    <w:rsid w:val="001F1B2B"/>
    <w:rsid w:val="001F3779"/>
    <w:rsid w:val="001F5165"/>
    <w:rsid w:val="001F605B"/>
    <w:rsid w:val="00203437"/>
    <w:rsid w:val="00203A04"/>
    <w:rsid w:val="00204AC9"/>
    <w:rsid w:val="00204C90"/>
    <w:rsid w:val="0020572B"/>
    <w:rsid w:val="00210993"/>
    <w:rsid w:val="00211A58"/>
    <w:rsid w:val="00213B7C"/>
    <w:rsid w:val="00215100"/>
    <w:rsid w:val="00217297"/>
    <w:rsid w:val="00221874"/>
    <w:rsid w:val="00221F4A"/>
    <w:rsid w:val="0022361F"/>
    <w:rsid w:val="00225731"/>
    <w:rsid w:val="00226FDD"/>
    <w:rsid w:val="00234B1C"/>
    <w:rsid w:val="00234C06"/>
    <w:rsid w:val="00234DCA"/>
    <w:rsid w:val="00236BFF"/>
    <w:rsid w:val="0024049C"/>
    <w:rsid w:val="002408E6"/>
    <w:rsid w:val="0024476E"/>
    <w:rsid w:val="002460F0"/>
    <w:rsid w:val="002462CA"/>
    <w:rsid w:val="00246960"/>
    <w:rsid w:val="00246EF8"/>
    <w:rsid w:val="0024765E"/>
    <w:rsid w:val="00253320"/>
    <w:rsid w:val="00254A6C"/>
    <w:rsid w:val="00254EA5"/>
    <w:rsid w:val="00254F07"/>
    <w:rsid w:val="00257A41"/>
    <w:rsid w:val="00257DA0"/>
    <w:rsid w:val="00261700"/>
    <w:rsid w:val="00267437"/>
    <w:rsid w:val="00281A46"/>
    <w:rsid w:val="00283C45"/>
    <w:rsid w:val="00283C68"/>
    <w:rsid w:val="00284886"/>
    <w:rsid w:val="0028682F"/>
    <w:rsid w:val="0029118D"/>
    <w:rsid w:val="0029398A"/>
    <w:rsid w:val="00293BDC"/>
    <w:rsid w:val="00294951"/>
    <w:rsid w:val="002A32CE"/>
    <w:rsid w:val="002A3DDA"/>
    <w:rsid w:val="002A4C4A"/>
    <w:rsid w:val="002A4C92"/>
    <w:rsid w:val="002B0096"/>
    <w:rsid w:val="002B173D"/>
    <w:rsid w:val="002B1FC3"/>
    <w:rsid w:val="002B2109"/>
    <w:rsid w:val="002B2928"/>
    <w:rsid w:val="002C1731"/>
    <w:rsid w:val="002C2966"/>
    <w:rsid w:val="002C2C5B"/>
    <w:rsid w:val="002C471B"/>
    <w:rsid w:val="002C6941"/>
    <w:rsid w:val="002D0401"/>
    <w:rsid w:val="002D7D69"/>
    <w:rsid w:val="002E2446"/>
    <w:rsid w:val="002E3356"/>
    <w:rsid w:val="002E3645"/>
    <w:rsid w:val="002E468A"/>
    <w:rsid w:val="002E4BE2"/>
    <w:rsid w:val="002E51D1"/>
    <w:rsid w:val="002E6FDA"/>
    <w:rsid w:val="002F042D"/>
    <w:rsid w:val="002F0C4D"/>
    <w:rsid w:val="002F38F3"/>
    <w:rsid w:val="002F3A53"/>
    <w:rsid w:val="002F6DD0"/>
    <w:rsid w:val="0030655D"/>
    <w:rsid w:val="003119C2"/>
    <w:rsid w:val="00312C1A"/>
    <w:rsid w:val="00316727"/>
    <w:rsid w:val="00317FD2"/>
    <w:rsid w:val="00320603"/>
    <w:rsid w:val="0032226F"/>
    <w:rsid w:val="00322878"/>
    <w:rsid w:val="003260A2"/>
    <w:rsid w:val="0032793A"/>
    <w:rsid w:val="00330A9A"/>
    <w:rsid w:val="00331E57"/>
    <w:rsid w:val="00340707"/>
    <w:rsid w:val="00340EB0"/>
    <w:rsid w:val="00344070"/>
    <w:rsid w:val="00344902"/>
    <w:rsid w:val="00345189"/>
    <w:rsid w:val="003456D7"/>
    <w:rsid w:val="003465B0"/>
    <w:rsid w:val="0034760D"/>
    <w:rsid w:val="00350C0E"/>
    <w:rsid w:val="00352474"/>
    <w:rsid w:val="00352F9B"/>
    <w:rsid w:val="0035525E"/>
    <w:rsid w:val="00361386"/>
    <w:rsid w:val="00361FDC"/>
    <w:rsid w:val="0036234C"/>
    <w:rsid w:val="0036305C"/>
    <w:rsid w:val="00364374"/>
    <w:rsid w:val="0036473C"/>
    <w:rsid w:val="00364E95"/>
    <w:rsid w:val="003768C9"/>
    <w:rsid w:val="00376C1B"/>
    <w:rsid w:val="0038159E"/>
    <w:rsid w:val="0038200D"/>
    <w:rsid w:val="003841AB"/>
    <w:rsid w:val="003842E9"/>
    <w:rsid w:val="003847D8"/>
    <w:rsid w:val="00385A77"/>
    <w:rsid w:val="00385B15"/>
    <w:rsid w:val="00387989"/>
    <w:rsid w:val="00394C50"/>
    <w:rsid w:val="00394EC9"/>
    <w:rsid w:val="003A1839"/>
    <w:rsid w:val="003A4160"/>
    <w:rsid w:val="003A59EE"/>
    <w:rsid w:val="003B0C3C"/>
    <w:rsid w:val="003B183E"/>
    <w:rsid w:val="003B481C"/>
    <w:rsid w:val="003B686B"/>
    <w:rsid w:val="003C220E"/>
    <w:rsid w:val="003C4BC4"/>
    <w:rsid w:val="003C54B2"/>
    <w:rsid w:val="003C5FC1"/>
    <w:rsid w:val="003C6D84"/>
    <w:rsid w:val="003C7D38"/>
    <w:rsid w:val="003D3FC6"/>
    <w:rsid w:val="003D41B6"/>
    <w:rsid w:val="003E0A35"/>
    <w:rsid w:val="003E6AAF"/>
    <w:rsid w:val="003E6AFC"/>
    <w:rsid w:val="003E7C76"/>
    <w:rsid w:val="003F02E1"/>
    <w:rsid w:val="003F3358"/>
    <w:rsid w:val="003F597C"/>
    <w:rsid w:val="003F60CE"/>
    <w:rsid w:val="003F67D2"/>
    <w:rsid w:val="004035E9"/>
    <w:rsid w:val="00406DE5"/>
    <w:rsid w:val="00407374"/>
    <w:rsid w:val="0041092E"/>
    <w:rsid w:val="00415D6D"/>
    <w:rsid w:val="00420039"/>
    <w:rsid w:val="004204FB"/>
    <w:rsid w:val="00422B4D"/>
    <w:rsid w:val="004246ED"/>
    <w:rsid w:val="00424D9F"/>
    <w:rsid w:val="0042501F"/>
    <w:rsid w:val="0042684F"/>
    <w:rsid w:val="00426C20"/>
    <w:rsid w:val="0042725D"/>
    <w:rsid w:val="00433A69"/>
    <w:rsid w:val="004355D3"/>
    <w:rsid w:val="00436649"/>
    <w:rsid w:val="00446607"/>
    <w:rsid w:val="0044662E"/>
    <w:rsid w:val="00446ADD"/>
    <w:rsid w:val="00450093"/>
    <w:rsid w:val="00456211"/>
    <w:rsid w:val="00460335"/>
    <w:rsid w:val="00460FAF"/>
    <w:rsid w:val="00462C83"/>
    <w:rsid w:val="00470693"/>
    <w:rsid w:val="00481B2A"/>
    <w:rsid w:val="004834C9"/>
    <w:rsid w:val="004844DF"/>
    <w:rsid w:val="00485DAB"/>
    <w:rsid w:val="00490581"/>
    <w:rsid w:val="004905BF"/>
    <w:rsid w:val="004930D0"/>
    <w:rsid w:val="00493349"/>
    <w:rsid w:val="004937D2"/>
    <w:rsid w:val="0049429C"/>
    <w:rsid w:val="004972BC"/>
    <w:rsid w:val="004A018E"/>
    <w:rsid w:val="004A1542"/>
    <w:rsid w:val="004A2285"/>
    <w:rsid w:val="004A30CB"/>
    <w:rsid w:val="004A6980"/>
    <w:rsid w:val="004A7945"/>
    <w:rsid w:val="004A7D08"/>
    <w:rsid w:val="004B015D"/>
    <w:rsid w:val="004C03D8"/>
    <w:rsid w:val="004C6955"/>
    <w:rsid w:val="004D0759"/>
    <w:rsid w:val="004D3F1D"/>
    <w:rsid w:val="004D4340"/>
    <w:rsid w:val="004E0F64"/>
    <w:rsid w:val="004E7703"/>
    <w:rsid w:val="004F2D16"/>
    <w:rsid w:val="004F3566"/>
    <w:rsid w:val="004F4857"/>
    <w:rsid w:val="004F52E9"/>
    <w:rsid w:val="004F74B5"/>
    <w:rsid w:val="004F7994"/>
    <w:rsid w:val="005042DF"/>
    <w:rsid w:val="0050570C"/>
    <w:rsid w:val="0051279E"/>
    <w:rsid w:val="00514C54"/>
    <w:rsid w:val="0051587B"/>
    <w:rsid w:val="0052009A"/>
    <w:rsid w:val="00521AD7"/>
    <w:rsid w:val="00522F3F"/>
    <w:rsid w:val="0052449F"/>
    <w:rsid w:val="00527AB7"/>
    <w:rsid w:val="00530979"/>
    <w:rsid w:val="005309DF"/>
    <w:rsid w:val="005335DC"/>
    <w:rsid w:val="00544511"/>
    <w:rsid w:val="00544A29"/>
    <w:rsid w:val="00546AF8"/>
    <w:rsid w:val="005473AD"/>
    <w:rsid w:val="005515EC"/>
    <w:rsid w:val="00554B24"/>
    <w:rsid w:val="00557A7A"/>
    <w:rsid w:val="005624A5"/>
    <w:rsid w:val="0056631E"/>
    <w:rsid w:val="00566989"/>
    <w:rsid w:val="005678A8"/>
    <w:rsid w:val="005679AD"/>
    <w:rsid w:val="00572261"/>
    <w:rsid w:val="0057250B"/>
    <w:rsid w:val="005732FD"/>
    <w:rsid w:val="00573B20"/>
    <w:rsid w:val="00574598"/>
    <w:rsid w:val="00575B45"/>
    <w:rsid w:val="00575BD8"/>
    <w:rsid w:val="00577265"/>
    <w:rsid w:val="005842F6"/>
    <w:rsid w:val="005844EA"/>
    <w:rsid w:val="00584DFD"/>
    <w:rsid w:val="00584F09"/>
    <w:rsid w:val="005855B7"/>
    <w:rsid w:val="00591619"/>
    <w:rsid w:val="00591D15"/>
    <w:rsid w:val="00594377"/>
    <w:rsid w:val="005B1B9C"/>
    <w:rsid w:val="005B2588"/>
    <w:rsid w:val="005B46F4"/>
    <w:rsid w:val="005C0A84"/>
    <w:rsid w:val="005C34B5"/>
    <w:rsid w:val="005C36E2"/>
    <w:rsid w:val="005C3D5B"/>
    <w:rsid w:val="005C54A9"/>
    <w:rsid w:val="005D1040"/>
    <w:rsid w:val="005D235A"/>
    <w:rsid w:val="005D2C44"/>
    <w:rsid w:val="005D482E"/>
    <w:rsid w:val="005E002B"/>
    <w:rsid w:val="005E1916"/>
    <w:rsid w:val="005F0258"/>
    <w:rsid w:val="005F072B"/>
    <w:rsid w:val="005F322B"/>
    <w:rsid w:val="00603A76"/>
    <w:rsid w:val="00603E8A"/>
    <w:rsid w:val="00604D34"/>
    <w:rsid w:val="00607A70"/>
    <w:rsid w:val="006163E6"/>
    <w:rsid w:val="00625AE8"/>
    <w:rsid w:val="006265D1"/>
    <w:rsid w:val="00627B47"/>
    <w:rsid w:val="00630360"/>
    <w:rsid w:val="006309E5"/>
    <w:rsid w:val="0063769B"/>
    <w:rsid w:val="006378F6"/>
    <w:rsid w:val="00640173"/>
    <w:rsid w:val="006402C1"/>
    <w:rsid w:val="0064346C"/>
    <w:rsid w:val="0064472D"/>
    <w:rsid w:val="00644DC6"/>
    <w:rsid w:val="00650237"/>
    <w:rsid w:val="00650B38"/>
    <w:rsid w:val="00652770"/>
    <w:rsid w:val="00652BC6"/>
    <w:rsid w:val="00653653"/>
    <w:rsid w:val="00654710"/>
    <w:rsid w:val="00654C3A"/>
    <w:rsid w:val="00654E8C"/>
    <w:rsid w:val="00656461"/>
    <w:rsid w:val="00656779"/>
    <w:rsid w:val="00660E9B"/>
    <w:rsid w:val="00661402"/>
    <w:rsid w:val="00661B57"/>
    <w:rsid w:val="00663579"/>
    <w:rsid w:val="00667B83"/>
    <w:rsid w:val="00673575"/>
    <w:rsid w:val="006743D7"/>
    <w:rsid w:val="006820C6"/>
    <w:rsid w:val="006905C5"/>
    <w:rsid w:val="00693570"/>
    <w:rsid w:val="00693FBE"/>
    <w:rsid w:val="00694345"/>
    <w:rsid w:val="0069585E"/>
    <w:rsid w:val="0069648F"/>
    <w:rsid w:val="00697B58"/>
    <w:rsid w:val="006A0366"/>
    <w:rsid w:val="006A10EC"/>
    <w:rsid w:val="006A1821"/>
    <w:rsid w:val="006A2A6E"/>
    <w:rsid w:val="006A3F32"/>
    <w:rsid w:val="006B0165"/>
    <w:rsid w:val="006B09E0"/>
    <w:rsid w:val="006B0BD8"/>
    <w:rsid w:val="006B25E8"/>
    <w:rsid w:val="006B6B0B"/>
    <w:rsid w:val="006B6FCE"/>
    <w:rsid w:val="006C42C7"/>
    <w:rsid w:val="006C4801"/>
    <w:rsid w:val="006C4D33"/>
    <w:rsid w:val="006D5A28"/>
    <w:rsid w:val="006E0DE4"/>
    <w:rsid w:val="006E1D89"/>
    <w:rsid w:val="006E1F5F"/>
    <w:rsid w:val="006E312E"/>
    <w:rsid w:val="006E73C6"/>
    <w:rsid w:val="006F236F"/>
    <w:rsid w:val="006F23CD"/>
    <w:rsid w:val="006F6532"/>
    <w:rsid w:val="007003FD"/>
    <w:rsid w:val="00704C69"/>
    <w:rsid w:val="00705593"/>
    <w:rsid w:val="00705E4A"/>
    <w:rsid w:val="0070788C"/>
    <w:rsid w:val="00711304"/>
    <w:rsid w:val="00712259"/>
    <w:rsid w:val="0071332F"/>
    <w:rsid w:val="007133D9"/>
    <w:rsid w:val="00713DE9"/>
    <w:rsid w:val="0072638F"/>
    <w:rsid w:val="007269E5"/>
    <w:rsid w:val="00726AED"/>
    <w:rsid w:val="00730DA7"/>
    <w:rsid w:val="007362F9"/>
    <w:rsid w:val="007410A1"/>
    <w:rsid w:val="00743E1C"/>
    <w:rsid w:val="007446C2"/>
    <w:rsid w:val="00744F47"/>
    <w:rsid w:val="0074533D"/>
    <w:rsid w:val="00745E59"/>
    <w:rsid w:val="00751CD0"/>
    <w:rsid w:val="0075402E"/>
    <w:rsid w:val="00757949"/>
    <w:rsid w:val="007625A3"/>
    <w:rsid w:val="007646E9"/>
    <w:rsid w:val="0076715D"/>
    <w:rsid w:val="00776FE4"/>
    <w:rsid w:val="00780F84"/>
    <w:rsid w:val="00781255"/>
    <w:rsid w:val="00782C00"/>
    <w:rsid w:val="00786AD3"/>
    <w:rsid w:val="0079046A"/>
    <w:rsid w:val="00790F90"/>
    <w:rsid w:val="007913F3"/>
    <w:rsid w:val="00792919"/>
    <w:rsid w:val="00792B2D"/>
    <w:rsid w:val="007A010C"/>
    <w:rsid w:val="007A3071"/>
    <w:rsid w:val="007A5AFC"/>
    <w:rsid w:val="007A67A1"/>
    <w:rsid w:val="007B0792"/>
    <w:rsid w:val="007B0B6C"/>
    <w:rsid w:val="007B16D9"/>
    <w:rsid w:val="007B23C8"/>
    <w:rsid w:val="007B4927"/>
    <w:rsid w:val="007B5804"/>
    <w:rsid w:val="007C082F"/>
    <w:rsid w:val="007C1BB5"/>
    <w:rsid w:val="007C30DF"/>
    <w:rsid w:val="007C32BA"/>
    <w:rsid w:val="007C3567"/>
    <w:rsid w:val="007C6B7C"/>
    <w:rsid w:val="007D1850"/>
    <w:rsid w:val="007D1B92"/>
    <w:rsid w:val="007D5D60"/>
    <w:rsid w:val="007E0A2B"/>
    <w:rsid w:val="007E2787"/>
    <w:rsid w:val="007E2FBC"/>
    <w:rsid w:val="007E3106"/>
    <w:rsid w:val="007E3FE9"/>
    <w:rsid w:val="007F7AF5"/>
    <w:rsid w:val="008013BB"/>
    <w:rsid w:val="00806325"/>
    <w:rsid w:val="00807B9A"/>
    <w:rsid w:val="00814EE6"/>
    <w:rsid w:val="00816928"/>
    <w:rsid w:val="00816C83"/>
    <w:rsid w:val="00817448"/>
    <w:rsid w:val="00820B45"/>
    <w:rsid w:val="00821C2B"/>
    <w:rsid w:val="0082415B"/>
    <w:rsid w:val="00825598"/>
    <w:rsid w:val="00826D38"/>
    <w:rsid w:val="00831772"/>
    <w:rsid w:val="00831946"/>
    <w:rsid w:val="00833D45"/>
    <w:rsid w:val="00841F1A"/>
    <w:rsid w:val="008420E3"/>
    <w:rsid w:val="0084608D"/>
    <w:rsid w:val="00853735"/>
    <w:rsid w:val="00853956"/>
    <w:rsid w:val="008551D5"/>
    <w:rsid w:val="00860C5B"/>
    <w:rsid w:val="0086297F"/>
    <w:rsid w:val="0086604C"/>
    <w:rsid w:val="0087067A"/>
    <w:rsid w:val="008710BE"/>
    <w:rsid w:val="0087312D"/>
    <w:rsid w:val="00880D0C"/>
    <w:rsid w:val="008814B7"/>
    <w:rsid w:val="00881EDF"/>
    <w:rsid w:val="008853C3"/>
    <w:rsid w:val="00887767"/>
    <w:rsid w:val="008903A0"/>
    <w:rsid w:val="008912A5"/>
    <w:rsid w:val="0089227D"/>
    <w:rsid w:val="00892D5E"/>
    <w:rsid w:val="00893FFE"/>
    <w:rsid w:val="00895DD1"/>
    <w:rsid w:val="0089634E"/>
    <w:rsid w:val="00897004"/>
    <w:rsid w:val="008A065F"/>
    <w:rsid w:val="008A4502"/>
    <w:rsid w:val="008B06A7"/>
    <w:rsid w:val="008B1DEA"/>
    <w:rsid w:val="008B210F"/>
    <w:rsid w:val="008B3948"/>
    <w:rsid w:val="008B6460"/>
    <w:rsid w:val="008B7610"/>
    <w:rsid w:val="008C1A10"/>
    <w:rsid w:val="008C1C3F"/>
    <w:rsid w:val="008C3C6D"/>
    <w:rsid w:val="008C4FE6"/>
    <w:rsid w:val="008C64FF"/>
    <w:rsid w:val="008C675A"/>
    <w:rsid w:val="008D0F14"/>
    <w:rsid w:val="008D1146"/>
    <w:rsid w:val="008D2114"/>
    <w:rsid w:val="008D42BE"/>
    <w:rsid w:val="008E2785"/>
    <w:rsid w:val="008E2902"/>
    <w:rsid w:val="008E559B"/>
    <w:rsid w:val="008E6D9C"/>
    <w:rsid w:val="008F2734"/>
    <w:rsid w:val="008F44B4"/>
    <w:rsid w:val="008F55CB"/>
    <w:rsid w:val="009006C1"/>
    <w:rsid w:val="0090147C"/>
    <w:rsid w:val="009030A7"/>
    <w:rsid w:val="0090367B"/>
    <w:rsid w:val="009043F6"/>
    <w:rsid w:val="00904804"/>
    <w:rsid w:val="00912C91"/>
    <w:rsid w:val="00913A6C"/>
    <w:rsid w:val="00917462"/>
    <w:rsid w:val="0091784F"/>
    <w:rsid w:val="00917D58"/>
    <w:rsid w:val="00920192"/>
    <w:rsid w:val="00921450"/>
    <w:rsid w:val="009267DE"/>
    <w:rsid w:val="00934185"/>
    <w:rsid w:val="00940F60"/>
    <w:rsid w:val="00943259"/>
    <w:rsid w:val="00947E42"/>
    <w:rsid w:val="00952CAC"/>
    <w:rsid w:val="0095312F"/>
    <w:rsid w:val="009601D4"/>
    <w:rsid w:val="0096169C"/>
    <w:rsid w:val="00964464"/>
    <w:rsid w:val="00966E45"/>
    <w:rsid w:val="0096757F"/>
    <w:rsid w:val="0097239B"/>
    <w:rsid w:val="009752AC"/>
    <w:rsid w:val="0098179C"/>
    <w:rsid w:val="00982C56"/>
    <w:rsid w:val="009878E4"/>
    <w:rsid w:val="009904D6"/>
    <w:rsid w:val="0099345D"/>
    <w:rsid w:val="00994117"/>
    <w:rsid w:val="009A20DF"/>
    <w:rsid w:val="009A274B"/>
    <w:rsid w:val="009A4D3D"/>
    <w:rsid w:val="009B3BF0"/>
    <w:rsid w:val="009B4CBA"/>
    <w:rsid w:val="009B65EC"/>
    <w:rsid w:val="009B78FE"/>
    <w:rsid w:val="009C184C"/>
    <w:rsid w:val="009C5967"/>
    <w:rsid w:val="009C701C"/>
    <w:rsid w:val="009D4F0F"/>
    <w:rsid w:val="009D7505"/>
    <w:rsid w:val="009D790B"/>
    <w:rsid w:val="009E0865"/>
    <w:rsid w:val="009F24E4"/>
    <w:rsid w:val="009F2988"/>
    <w:rsid w:val="009F2B3A"/>
    <w:rsid w:val="009F62EF"/>
    <w:rsid w:val="00A01ABE"/>
    <w:rsid w:val="00A06E62"/>
    <w:rsid w:val="00A07B4D"/>
    <w:rsid w:val="00A109D7"/>
    <w:rsid w:val="00A124C2"/>
    <w:rsid w:val="00A14CAE"/>
    <w:rsid w:val="00A1759A"/>
    <w:rsid w:val="00A22A3F"/>
    <w:rsid w:val="00A23DFF"/>
    <w:rsid w:val="00A352B4"/>
    <w:rsid w:val="00A355BC"/>
    <w:rsid w:val="00A42888"/>
    <w:rsid w:val="00A4319D"/>
    <w:rsid w:val="00A44843"/>
    <w:rsid w:val="00A529AA"/>
    <w:rsid w:val="00A62849"/>
    <w:rsid w:val="00A73F5E"/>
    <w:rsid w:val="00A75382"/>
    <w:rsid w:val="00A75EA3"/>
    <w:rsid w:val="00A76D9F"/>
    <w:rsid w:val="00A77E9F"/>
    <w:rsid w:val="00A80100"/>
    <w:rsid w:val="00A84C7B"/>
    <w:rsid w:val="00A854D1"/>
    <w:rsid w:val="00A86AB6"/>
    <w:rsid w:val="00A913C5"/>
    <w:rsid w:val="00A92423"/>
    <w:rsid w:val="00A9575F"/>
    <w:rsid w:val="00AA1423"/>
    <w:rsid w:val="00AB0091"/>
    <w:rsid w:val="00AB3D21"/>
    <w:rsid w:val="00AB4164"/>
    <w:rsid w:val="00AB5B34"/>
    <w:rsid w:val="00AB75E7"/>
    <w:rsid w:val="00AC03AF"/>
    <w:rsid w:val="00AC4721"/>
    <w:rsid w:val="00AC4AAC"/>
    <w:rsid w:val="00AD04F1"/>
    <w:rsid w:val="00AD13D2"/>
    <w:rsid w:val="00AD75A9"/>
    <w:rsid w:val="00AE141C"/>
    <w:rsid w:val="00AE2721"/>
    <w:rsid w:val="00AE4ADB"/>
    <w:rsid w:val="00AE4B9B"/>
    <w:rsid w:val="00AE5CCB"/>
    <w:rsid w:val="00AE62F8"/>
    <w:rsid w:val="00AE77E8"/>
    <w:rsid w:val="00AF0FBD"/>
    <w:rsid w:val="00B0381D"/>
    <w:rsid w:val="00B0447E"/>
    <w:rsid w:val="00B067FA"/>
    <w:rsid w:val="00B145C7"/>
    <w:rsid w:val="00B1500E"/>
    <w:rsid w:val="00B16F11"/>
    <w:rsid w:val="00B1718B"/>
    <w:rsid w:val="00B228B9"/>
    <w:rsid w:val="00B31F33"/>
    <w:rsid w:val="00B32B05"/>
    <w:rsid w:val="00B32E72"/>
    <w:rsid w:val="00B36032"/>
    <w:rsid w:val="00B401AA"/>
    <w:rsid w:val="00B40504"/>
    <w:rsid w:val="00B41BD6"/>
    <w:rsid w:val="00B43988"/>
    <w:rsid w:val="00B43A0F"/>
    <w:rsid w:val="00B508D0"/>
    <w:rsid w:val="00B50ECE"/>
    <w:rsid w:val="00B528AA"/>
    <w:rsid w:val="00B574B8"/>
    <w:rsid w:val="00B6191D"/>
    <w:rsid w:val="00B7401E"/>
    <w:rsid w:val="00B76EB9"/>
    <w:rsid w:val="00B80D78"/>
    <w:rsid w:val="00B815E0"/>
    <w:rsid w:val="00B83ADB"/>
    <w:rsid w:val="00B83EA5"/>
    <w:rsid w:val="00B8430B"/>
    <w:rsid w:val="00B9201C"/>
    <w:rsid w:val="00B95383"/>
    <w:rsid w:val="00B97DA0"/>
    <w:rsid w:val="00BA264C"/>
    <w:rsid w:val="00BA51C3"/>
    <w:rsid w:val="00BA6736"/>
    <w:rsid w:val="00BB064D"/>
    <w:rsid w:val="00BB1FE9"/>
    <w:rsid w:val="00BB556F"/>
    <w:rsid w:val="00BB5E09"/>
    <w:rsid w:val="00BB7592"/>
    <w:rsid w:val="00BB799D"/>
    <w:rsid w:val="00BC1F5A"/>
    <w:rsid w:val="00BC45C1"/>
    <w:rsid w:val="00BC5E14"/>
    <w:rsid w:val="00BD5539"/>
    <w:rsid w:val="00BE0E20"/>
    <w:rsid w:val="00BE349D"/>
    <w:rsid w:val="00BF1392"/>
    <w:rsid w:val="00BF2F99"/>
    <w:rsid w:val="00BF4BB8"/>
    <w:rsid w:val="00BF6EBC"/>
    <w:rsid w:val="00C03457"/>
    <w:rsid w:val="00C06534"/>
    <w:rsid w:val="00C12C28"/>
    <w:rsid w:val="00C1531E"/>
    <w:rsid w:val="00C206A3"/>
    <w:rsid w:val="00C20DCA"/>
    <w:rsid w:val="00C225F6"/>
    <w:rsid w:val="00C23F0E"/>
    <w:rsid w:val="00C30DEB"/>
    <w:rsid w:val="00C31DF9"/>
    <w:rsid w:val="00C35F02"/>
    <w:rsid w:val="00C367A1"/>
    <w:rsid w:val="00C428C6"/>
    <w:rsid w:val="00C4295E"/>
    <w:rsid w:val="00C5008A"/>
    <w:rsid w:val="00C5145E"/>
    <w:rsid w:val="00C52C1F"/>
    <w:rsid w:val="00C560E9"/>
    <w:rsid w:val="00C631CE"/>
    <w:rsid w:val="00C63EAF"/>
    <w:rsid w:val="00C6493D"/>
    <w:rsid w:val="00C656FD"/>
    <w:rsid w:val="00C72115"/>
    <w:rsid w:val="00C73CAE"/>
    <w:rsid w:val="00C8168F"/>
    <w:rsid w:val="00C8473B"/>
    <w:rsid w:val="00C84F81"/>
    <w:rsid w:val="00C87642"/>
    <w:rsid w:val="00C928C9"/>
    <w:rsid w:val="00C94DCC"/>
    <w:rsid w:val="00CB1253"/>
    <w:rsid w:val="00CB2DBC"/>
    <w:rsid w:val="00CB550C"/>
    <w:rsid w:val="00CB6DD0"/>
    <w:rsid w:val="00CB714F"/>
    <w:rsid w:val="00CC01ED"/>
    <w:rsid w:val="00CC0489"/>
    <w:rsid w:val="00CC37C7"/>
    <w:rsid w:val="00CC7058"/>
    <w:rsid w:val="00CD427C"/>
    <w:rsid w:val="00CD472E"/>
    <w:rsid w:val="00CD5724"/>
    <w:rsid w:val="00CD6A52"/>
    <w:rsid w:val="00CD6FBE"/>
    <w:rsid w:val="00CE1ADB"/>
    <w:rsid w:val="00CE2A54"/>
    <w:rsid w:val="00CE3D52"/>
    <w:rsid w:val="00CE62B9"/>
    <w:rsid w:val="00CF1C4E"/>
    <w:rsid w:val="00D01E90"/>
    <w:rsid w:val="00D0432D"/>
    <w:rsid w:val="00D05008"/>
    <w:rsid w:val="00D05F9E"/>
    <w:rsid w:val="00D069EC"/>
    <w:rsid w:val="00D07813"/>
    <w:rsid w:val="00D12167"/>
    <w:rsid w:val="00D14A3D"/>
    <w:rsid w:val="00D17D55"/>
    <w:rsid w:val="00D2086F"/>
    <w:rsid w:val="00D20EEE"/>
    <w:rsid w:val="00D22448"/>
    <w:rsid w:val="00D22AE5"/>
    <w:rsid w:val="00D26A5B"/>
    <w:rsid w:val="00D31F53"/>
    <w:rsid w:val="00D37C7B"/>
    <w:rsid w:val="00D402FA"/>
    <w:rsid w:val="00D43D06"/>
    <w:rsid w:val="00D43E3A"/>
    <w:rsid w:val="00D43ED5"/>
    <w:rsid w:val="00D442E6"/>
    <w:rsid w:val="00D44CF9"/>
    <w:rsid w:val="00D46092"/>
    <w:rsid w:val="00D460E5"/>
    <w:rsid w:val="00D51B08"/>
    <w:rsid w:val="00D56BFF"/>
    <w:rsid w:val="00D60122"/>
    <w:rsid w:val="00D604EB"/>
    <w:rsid w:val="00D61A7B"/>
    <w:rsid w:val="00D6266F"/>
    <w:rsid w:val="00D63857"/>
    <w:rsid w:val="00D64586"/>
    <w:rsid w:val="00D6568F"/>
    <w:rsid w:val="00D65E93"/>
    <w:rsid w:val="00D708B3"/>
    <w:rsid w:val="00D83121"/>
    <w:rsid w:val="00D8407D"/>
    <w:rsid w:val="00D86837"/>
    <w:rsid w:val="00D90EDD"/>
    <w:rsid w:val="00D93A2A"/>
    <w:rsid w:val="00D94436"/>
    <w:rsid w:val="00D94C6E"/>
    <w:rsid w:val="00D95BAF"/>
    <w:rsid w:val="00D977BA"/>
    <w:rsid w:val="00DA15BC"/>
    <w:rsid w:val="00DA2C45"/>
    <w:rsid w:val="00DA5076"/>
    <w:rsid w:val="00DB0C07"/>
    <w:rsid w:val="00DB1428"/>
    <w:rsid w:val="00DB1487"/>
    <w:rsid w:val="00DB4448"/>
    <w:rsid w:val="00DB78F6"/>
    <w:rsid w:val="00DC0489"/>
    <w:rsid w:val="00DC2A24"/>
    <w:rsid w:val="00DC36EE"/>
    <w:rsid w:val="00DE2F3B"/>
    <w:rsid w:val="00DE4919"/>
    <w:rsid w:val="00DE56B2"/>
    <w:rsid w:val="00DF170F"/>
    <w:rsid w:val="00DF3C8E"/>
    <w:rsid w:val="00E00CC1"/>
    <w:rsid w:val="00E017E0"/>
    <w:rsid w:val="00E02894"/>
    <w:rsid w:val="00E02C04"/>
    <w:rsid w:val="00E040B8"/>
    <w:rsid w:val="00E065E3"/>
    <w:rsid w:val="00E134DB"/>
    <w:rsid w:val="00E13B8E"/>
    <w:rsid w:val="00E204AB"/>
    <w:rsid w:val="00E21196"/>
    <w:rsid w:val="00E25DC1"/>
    <w:rsid w:val="00E26A0B"/>
    <w:rsid w:val="00E26E03"/>
    <w:rsid w:val="00E271F0"/>
    <w:rsid w:val="00E31757"/>
    <w:rsid w:val="00E3447F"/>
    <w:rsid w:val="00E40DA6"/>
    <w:rsid w:val="00E40F18"/>
    <w:rsid w:val="00E52B5C"/>
    <w:rsid w:val="00E5342F"/>
    <w:rsid w:val="00E540B7"/>
    <w:rsid w:val="00E559C5"/>
    <w:rsid w:val="00E561DD"/>
    <w:rsid w:val="00E57305"/>
    <w:rsid w:val="00E5738B"/>
    <w:rsid w:val="00E61426"/>
    <w:rsid w:val="00E63DA6"/>
    <w:rsid w:val="00E711C0"/>
    <w:rsid w:val="00E7372C"/>
    <w:rsid w:val="00E747CF"/>
    <w:rsid w:val="00E77DC7"/>
    <w:rsid w:val="00E80CDE"/>
    <w:rsid w:val="00E816FA"/>
    <w:rsid w:val="00E838AB"/>
    <w:rsid w:val="00E83F0E"/>
    <w:rsid w:val="00E867CA"/>
    <w:rsid w:val="00E873C2"/>
    <w:rsid w:val="00E941FC"/>
    <w:rsid w:val="00EB15EC"/>
    <w:rsid w:val="00EB548B"/>
    <w:rsid w:val="00EB5A94"/>
    <w:rsid w:val="00EC0B16"/>
    <w:rsid w:val="00EC1401"/>
    <w:rsid w:val="00EC14B5"/>
    <w:rsid w:val="00EC20CD"/>
    <w:rsid w:val="00EC26F2"/>
    <w:rsid w:val="00EC69B7"/>
    <w:rsid w:val="00ED0468"/>
    <w:rsid w:val="00ED17A2"/>
    <w:rsid w:val="00ED2CD2"/>
    <w:rsid w:val="00EE48C3"/>
    <w:rsid w:val="00EE4EF3"/>
    <w:rsid w:val="00EF124E"/>
    <w:rsid w:val="00EF3CD5"/>
    <w:rsid w:val="00F01BDB"/>
    <w:rsid w:val="00F033DB"/>
    <w:rsid w:val="00F06879"/>
    <w:rsid w:val="00F07052"/>
    <w:rsid w:val="00F0741B"/>
    <w:rsid w:val="00F10469"/>
    <w:rsid w:val="00F1059B"/>
    <w:rsid w:val="00F12796"/>
    <w:rsid w:val="00F145C7"/>
    <w:rsid w:val="00F240BA"/>
    <w:rsid w:val="00F25210"/>
    <w:rsid w:val="00F26286"/>
    <w:rsid w:val="00F30A83"/>
    <w:rsid w:val="00F31A2C"/>
    <w:rsid w:val="00F32507"/>
    <w:rsid w:val="00F32591"/>
    <w:rsid w:val="00F33EB3"/>
    <w:rsid w:val="00F42072"/>
    <w:rsid w:val="00F44565"/>
    <w:rsid w:val="00F470C9"/>
    <w:rsid w:val="00F47348"/>
    <w:rsid w:val="00F504B7"/>
    <w:rsid w:val="00F508C9"/>
    <w:rsid w:val="00F520ED"/>
    <w:rsid w:val="00F522FF"/>
    <w:rsid w:val="00F54F7A"/>
    <w:rsid w:val="00F60572"/>
    <w:rsid w:val="00F609CF"/>
    <w:rsid w:val="00F60E89"/>
    <w:rsid w:val="00F63C69"/>
    <w:rsid w:val="00F665BB"/>
    <w:rsid w:val="00F679B7"/>
    <w:rsid w:val="00F70028"/>
    <w:rsid w:val="00F704D4"/>
    <w:rsid w:val="00F7068B"/>
    <w:rsid w:val="00F743A7"/>
    <w:rsid w:val="00F760DE"/>
    <w:rsid w:val="00F76471"/>
    <w:rsid w:val="00F77A7B"/>
    <w:rsid w:val="00F82EF9"/>
    <w:rsid w:val="00F8627C"/>
    <w:rsid w:val="00F900F7"/>
    <w:rsid w:val="00F92459"/>
    <w:rsid w:val="00F94513"/>
    <w:rsid w:val="00FA4733"/>
    <w:rsid w:val="00FB4DF8"/>
    <w:rsid w:val="00FB5FA8"/>
    <w:rsid w:val="00FC0262"/>
    <w:rsid w:val="00FC2C76"/>
    <w:rsid w:val="00FC4936"/>
    <w:rsid w:val="00FD0579"/>
    <w:rsid w:val="00FD3ABC"/>
    <w:rsid w:val="00FD58C6"/>
    <w:rsid w:val="00FD5B46"/>
    <w:rsid w:val="00FD64A0"/>
    <w:rsid w:val="00FE07D9"/>
    <w:rsid w:val="00FE0D65"/>
    <w:rsid w:val="00FE2AF0"/>
    <w:rsid w:val="00FF0FE2"/>
    <w:rsid w:val="00FF251E"/>
    <w:rsid w:val="00FF281B"/>
    <w:rsid w:val="00FF2BC3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BA159F1"/>
  <w15:docId w15:val="{6EE249F6-5C62-45D7-B185-7D976328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krop-styl,Obiekt,List Paragraph1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aliases w:val="krop-styl Znak,Obiekt Znak,List Paragraph1 Znak"/>
    <w:link w:val="Akapitzlist"/>
    <w:uiPriority w:val="34"/>
    <w:qFormat/>
    <w:rsid w:val="00575BD8"/>
    <w:rPr>
      <w:sz w:val="20"/>
      <w:szCs w:val="20"/>
      <w:lang w:val="pl-PL"/>
    </w:rPr>
  </w:style>
  <w:style w:type="character" w:customStyle="1" w:styleId="numerowanieZnak">
    <w:name w:val="numerowanie Znak"/>
    <w:basedOn w:val="AkapitzlistZnak"/>
    <w:link w:val="numerowanie"/>
    <w:rsid w:val="00575BD8"/>
    <w:rPr>
      <w:sz w:val="20"/>
      <w:szCs w:val="20"/>
      <w:lang w:val="pl-PL" w:eastAsia="en-US" w:bidi="en-US"/>
    </w:rPr>
  </w:style>
  <w:style w:type="character" w:customStyle="1" w:styleId="punktor3poziomZnak">
    <w:name w:val="punktor 3 poziom Znak"/>
    <w:basedOn w:val="numerowanieZnak"/>
    <w:link w:val="punktor3poziom"/>
    <w:rsid w:val="00D12167"/>
    <w:rPr>
      <w:sz w:val="20"/>
      <w:szCs w:val="20"/>
      <w:lang w:val="en-US" w:eastAsia="en-US" w:bidi="en-US"/>
    </w:rPr>
  </w:style>
  <w:style w:type="paragraph" w:styleId="Tekstpodstawowy">
    <w:name w:val="Body Text"/>
    <w:basedOn w:val="Normalny"/>
    <w:link w:val="TekstpodstawowyZnak"/>
    <w:rsid w:val="00521AD7"/>
    <w:pPr>
      <w:spacing w:before="0" w:after="120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521AD7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539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3934"/>
    <w:rPr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tefaniak\Documents\Sprawy%20Starostw\Paj&#281;czno-przenisienie%20PRIM%20Dominiak%20Rz&#261;&#347;nia\Decyz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C3740-3166-429F-A965-70879C41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Decyzja</Template>
  <TotalTime>1</TotalTime>
  <Pages>7</Pages>
  <Words>3041</Words>
  <Characters>18247</Characters>
  <Application>Microsoft Office Word</Application>
  <DocSecurity>4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Stefaniak</dc:creator>
  <cp:lastModifiedBy>Anna Zielka (RZGW Poznań)</cp:lastModifiedBy>
  <cp:revision>2</cp:revision>
  <cp:lastPrinted>2023-12-18T13:30:00Z</cp:lastPrinted>
  <dcterms:created xsi:type="dcterms:W3CDTF">2024-01-11T11:58:00Z</dcterms:created>
  <dcterms:modified xsi:type="dcterms:W3CDTF">2024-01-11T11:58:00Z</dcterms:modified>
</cp:coreProperties>
</file>